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FE" w:rsidRPr="00B63D0C" w:rsidRDefault="009B2418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 w:rsidRPr="00B63D0C">
        <w:rPr>
          <w:rFonts w:ascii="UD デジタル 教科書体 NP-R" w:eastAsia="UD デジタル 教科書体 NP-R" w:hAnsiTheme="majorEastAsia" w:hint="eastAsia"/>
          <w:b/>
          <w:sz w:val="32"/>
        </w:rPr>
        <w:t>米沢市</w:t>
      </w:r>
      <w:r w:rsidR="00922740">
        <w:rPr>
          <w:rFonts w:ascii="UD デジタル 教科書体 NP-R" w:eastAsia="UD デジタル 教科書体 NP-R" w:hAnsiTheme="majorEastAsia" w:hint="eastAsia"/>
          <w:b/>
          <w:sz w:val="32"/>
        </w:rPr>
        <w:t>地域公共交通</w:t>
      </w:r>
      <w:r w:rsidR="00397A58">
        <w:rPr>
          <w:rFonts w:ascii="UD デジタル 教科書体 NP-R" w:eastAsia="UD デジタル 教科書体 NP-R" w:hAnsiTheme="majorEastAsia" w:hint="eastAsia"/>
          <w:b/>
          <w:sz w:val="32"/>
        </w:rPr>
        <w:t>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（案）に対する御意見等</w:t>
      </w:r>
    </w:p>
    <w:p w:rsidR="009C17A0" w:rsidRPr="00B63D0C" w:rsidRDefault="00A03E47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B63D0C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米沢市企画調整部</w:t>
      </w:r>
      <w:r w:rsidR="00922740">
        <w:rPr>
          <w:rFonts w:ascii="UD デジタル 教科書体 NP-R" w:eastAsia="UD デジタル 教科書体 NP-R" w:hint="eastAsia"/>
          <w:u w:val="single"/>
        </w:rPr>
        <w:t>地域振興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</w:t>
      </w:r>
      <w:r w:rsidR="00922740">
        <w:rPr>
          <w:rFonts w:ascii="UD デジタル 教科書体 NP-R" w:eastAsia="UD デジタル 教科書体 NP-R" w:hint="eastAsia"/>
          <w:u w:val="single"/>
        </w:rPr>
        <w:t>地域振興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担当　</w:t>
      </w:r>
      <w:r w:rsidR="00922740">
        <w:rPr>
          <w:rFonts w:ascii="UD デジタル 教科書体 NP-R" w:eastAsia="UD デジタル 教科書体 NP-R" w:hint="eastAsia"/>
          <w:u w:val="single"/>
        </w:rPr>
        <w:t>あて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397A58">
        <w:rPr>
          <w:rFonts w:ascii="UD デジタル 教科書体 NP-R" w:eastAsia="UD デジタル 教科書体 NP-R" w:hint="eastAsia"/>
          <w:u w:val="single"/>
        </w:rPr>
        <w:t>２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397A58">
        <w:rPr>
          <w:rFonts w:ascii="UD デジタル 教科書体 NP-R" w:eastAsia="UD デジタル 教科書体 NP-R" w:hint="eastAsia"/>
          <w:u w:val="single"/>
        </w:rPr>
        <w:t>０４９８</w:t>
      </w:r>
    </w:p>
    <w:p w:rsidR="00A03E47" w:rsidRPr="00B63D0C" w:rsidRDefault="00A03E47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B63D0C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922740">
        <w:rPr>
          <w:rFonts w:ascii="UD デジタル 教科書体 NP-R" w:eastAsia="UD デジタル 教科書体 NP-R"/>
          <w:u w:val="single"/>
        </w:rPr>
        <w:t>chiiki-ka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</w:p>
    <w:p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05BD" wp14:editId="078CDC3C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:rsidR="0009471A" w:rsidRPr="00B63D0C" w:rsidRDefault="00DE6290" w:rsidP="00B63D0C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２８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397A5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397A5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１６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0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" fillcolor="white [3201]" strokeweight="3pt">
                <v:stroke linestyle="thinThin"/>
                <v:textbox>
                  <w:txbxContent>
                    <w:p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:rsidR="0009471A" w:rsidRPr="00B63D0C" w:rsidRDefault="00DE6290" w:rsidP="00B63D0C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４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１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２８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金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  <w:r w:rsidR="00397A5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～</w:t>
                      </w:r>
                      <w:r w:rsidR="00397A5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４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１６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水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:rsidR="009C17A0" w:rsidRPr="00B63D0C" w:rsidRDefault="009C17A0">
      <w:pPr>
        <w:rPr>
          <w:rFonts w:ascii="UD デジタル 教科書体 NP-R" w:eastAsia="UD デジタル 教科書体 NP-R"/>
          <w:sz w:val="22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A03E47">
        <w:trPr>
          <w:trHeight w:val="564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:rsidTr="009C17A0">
        <w:tc>
          <w:tcPr>
            <w:tcW w:w="10664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A03E47">
        <w:trPr>
          <w:trHeight w:val="518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:rsidTr="009C17A0">
        <w:tc>
          <w:tcPr>
            <w:tcW w:w="10664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502F1" wp14:editId="455EB031">
                <wp:simplePos x="0" y="0"/>
                <wp:positionH relativeFrom="column">
                  <wp:posOffset>47625</wp:posOffset>
                </wp:positionH>
                <wp:positionV relativeFrom="paragraph">
                  <wp:posOffset>180974</wp:posOffset>
                </wp:positionV>
                <wp:extent cx="4002405" cy="1743075"/>
                <wp:effectExtent l="19050" t="1905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A2B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御意見の提出方法</w:t>
                            </w:r>
                          </w:p>
                          <w:p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・直接持参（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市役所３階</w:t>
                            </w:r>
                            <w:r w:rsidR="00345A2B">
                              <w:rPr>
                                <w:rFonts w:ascii="UD デジタル 教科書体 NP-R" w:eastAsia="UD デジタル 教科書体 NP-R" w:hint="eastAsia"/>
                              </w:rPr>
                              <w:t>5番窓口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</w:rPr>
                              <w:t>地域振興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（市役所</w:t>
                            </w:r>
                            <w:r w:rsidR="00922740">
                              <w:rPr>
                                <w:rFonts w:ascii="UD デジタル 教科書体 NP-R" w:eastAsia="UD デジタル 教科書体 NP-R" w:hint="eastAsia"/>
                              </w:rPr>
                              <w:t>地域振興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・ファックス（0238-2</w:t>
                            </w:r>
                            <w:r w:rsidR="00397A58">
                              <w:rPr>
                                <w:rFonts w:ascii="UD デジタル 教科書体 NP-R" w:eastAsia="UD デジタル 教科書体 NP-R" w:hint="eastAsia"/>
                              </w:rPr>
                              <w:t>２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-0</w:t>
                            </w:r>
                            <w:r w:rsidR="00397A58">
                              <w:rPr>
                                <w:rFonts w:ascii="UD デジタル 教科書体 NP-R" w:eastAsia="UD デジタル 教科書体 NP-R"/>
                              </w:rPr>
                              <w:t>498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22740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chiiki-ka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0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75pt;margin-top:14.25pt;width:315.1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" fillcolor="white [3201]" strokeweight="3pt">
                <v:stroke linestyle="thinThin"/>
                <v:textbox>
                  <w:txbxContent>
                    <w:p w:rsidR="00345A2B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御意見の提出方法</w:t>
                      </w:r>
                    </w:p>
                    <w:p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・直接持参（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市役所３階</w:t>
                      </w:r>
                      <w:r w:rsidR="00345A2B">
                        <w:rPr>
                          <w:rFonts w:ascii="UD デジタル 教科書体 NP-R" w:eastAsia="UD デジタル 教科書体 NP-R" w:hint="eastAsia"/>
                        </w:rPr>
                        <w:t>5番窓口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</w:rPr>
                        <w:t>地域振興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（市役所</w:t>
                      </w:r>
                      <w:r w:rsidR="00922740">
                        <w:rPr>
                          <w:rFonts w:ascii="UD デジタル 教科書体 NP-R" w:eastAsia="UD デジタル 教科書体 NP-R" w:hint="eastAsia"/>
                        </w:rPr>
                        <w:t>地域振興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・ファックス（0238-2</w:t>
                      </w:r>
                      <w:r w:rsidR="00397A58">
                        <w:rPr>
                          <w:rFonts w:ascii="UD デジタル 教科書体 NP-R" w:eastAsia="UD デジタル 教科書体 NP-R" w:hint="eastAsia"/>
                        </w:rPr>
                        <w:t>２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-0</w:t>
                      </w:r>
                      <w:r w:rsidR="00397A58">
                        <w:rPr>
                          <w:rFonts w:ascii="UD デジタル 教科書体 NP-R" w:eastAsia="UD デジタル 教科書体 NP-R"/>
                        </w:rPr>
                        <w:t>498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22740">
                        <w:rPr>
                          <w:rFonts w:ascii="UD デジタル 教科書体 NP-R" w:eastAsia="UD デジタル 教科書体 NP-R"/>
                          <w:u w:val="single"/>
                        </w:rPr>
                        <w:t>chiiki-ka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p w:rsidR="0084655D" w:rsidRPr="00B63D0C" w:rsidRDefault="00397A5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63360" behindDoc="0" locked="0" layoutInCell="1" allowOverlap="1" wp14:anchorId="10A0E06F">
            <wp:simplePos x="0" y="0"/>
            <wp:positionH relativeFrom="column">
              <wp:posOffset>3124200</wp:posOffset>
            </wp:positionH>
            <wp:positionV relativeFrom="paragraph">
              <wp:posOffset>180975</wp:posOffset>
            </wp:positionV>
            <wp:extent cx="819150" cy="838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D0C"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9B6B" wp14:editId="5914263F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39773C">
        <w:trPr>
          <w:trHeight w:val="55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A03E47">
        <w:trPr>
          <w:trHeight w:val="50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290" w:rsidRDefault="00DE6290" w:rsidP="00DE6290">
      <w:r>
        <w:separator/>
      </w:r>
    </w:p>
  </w:endnote>
  <w:endnote w:type="continuationSeparator" w:id="0">
    <w:p w:rsidR="00DE6290" w:rsidRDefault="00DE6290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290" w:rsidRDefault="00DE6290" w:rsidP="00DE6290">
      <w:r>
        <w:separator/>
      </w:r>
    </w:p>
  </w:footnote>
  <w:footnote w:type="continuationSeparator" w:id="0">
    <w:p w:rsidR="00DE6290" w:rsidRDefault="00DE6290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0"/>
    <w:rsid w:val="0000584A"/>
    <w:rsid w:val="0009471A"/>
    <w:rsid w:val="00345A2B"/>
    <w:rsid w:val="0039773C"/>
    <w:rsid w:val="00397A58"/>
    <w:rsid w:val="00450A54"/>
    <w:rsid w:val="005B54FE"/>
    <w:rsid w:val="00625D80"/>
    <w:rsid w:val="00643948"/>
    <w:rsid w:val="00814860"/>
    <w:rsid w:val="0084655D"/>
    <w:rsid w:val="00920D24"/>
    <w:rsid w:val="00922740"/>
    <w:rsid w:val="009B2418"/>
    <w:rsid w:val="009C17A0"/>
    <w:rsid w:val="009C7F9F"/>
    <w:rsid w:val="009D1161"/>
    <w:rsid w:val="009F6B6D"/>
    <w:rsid w:val="00A01F20"/>
    <w:rsid w:val="00A03E47"/>
    <w:rsid w:val="00B63D0C"/>
    <w:rsid w:val="00DB6767"/>
    <w:rsid w:val="00DE6290"/>
    <w:rsid w:val="00E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4523B2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EA11-FB0E-4AFA-9D66-A46F642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佐藤 丈史</cp:lastModifiedBy>
  <cp:revision>14</cp:revision>
  <cp:lastPrinted>2020-11-10T07:57:00Z</cp:lastPrinted>
  <dcterms:created xsi:type="dcterms:W3CDTF">2020-02-04T00:01:00Z</dcterms:created>
  <dcterms:modified xsi:type="dcterms:W3CDTF">2022-01-25T02:22:00Z</dcterms:modified>
</cp:coreProperties>
</file>