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4A0" w:rsidRPr="00E01944" w:rsidRDefault="009414A0" w:rsidP="009414A0">
      <w:pPr>
        <w:rPr>
          <w:rFonts w:ascii="ＭＳ 明朝" w:hAnsi="ＭＳ 明朝"/>
          <w:spacing w:val="10"/>
          <w:szCs w:val="21"/>
        </w:rPr>
      </w:pPr>
      <w:bookmarkStart w:id="0" w:name="_GoBack"/>
      <w:bookmarkEnd w:id="0"/>
      <w:r w:rsidRPr="00E01944">
        <w:rPr>
          <w:rFonts w:ascii="ＭＳ 明朝" w:hAnsi="ＭＳ 明朝"/>
          <w:b/>
          <w:bCs/>
          <w:szCs w:val="21"/>
        </w:rPr>
        <w:t>様式第９号</w:t>
      </w:r>
      <w:r w:rsidRPr="00E01944">
        <w:rPr>
          <w:rFonts w:ascii="ＭＳ 明朝" w:hAnsi="ＭＳ 明朝"/>
          <w:szCs w:val="21"/>
        </w:rPr>
        <w:t>（第29条関係）</w:t>
      </w:r>
    </w:p>
    <w:p w:rsidR="009414A0" w:rsidRPr="00E01944" w:rsidRDefault="009414A0" w:rsidP="009414A0">
      <w:pPr>
        <w:rPr>
          <w:rFonts w:ascii="ＭＳ 明朝" w:hAnsi="ＭＳ 明朝" w:hint="eastAsia"/>
          <w:spacing w:val="10"/>
          <w:szCs w:val="21"/>
        </w:rPr>
      </w:pPr>
    </w:p>
    <w:p w:rsidR="009414A0" w:rsidRPr="00E01944" w:rsidRDefault="009414A0" w:rsidP="009414A0">
      <w:pPr>
        <w:jc w:val="center"/>
        <w:rPr>
          <w:rFonts w:ascii="ＭＳ 明朝" w:hAnsi="ＭＳ 明朝"/>
          <w:sz w:val="44"/>
          <w:szCs w:val="44"/>
        </w:rPr>
      </w:pPr>
      <w:r w:rsidRPr="009414A0">
        <w:rPr>
          <w:rFonts w:ascii="ＭＳ 明朝" w:hAnsi="ＭＳ 明朝"/>
          <w:spacing w:val="72"/>
          <w:kern w:val="0"/>
          <w:sz w:val="44"/>
          <w:szCs w:val="44"/>
          <w:fitText w:val="3360" w:id="-2009450495"/>
        </w:rPr>
        <w:t>工事請負請</w:t>
      </w:r>
      <w:r w:rsidRPr="009414A0">
        <w:rPr>
          <w:rFonts w:ascii="ＭＳ 明朝" w:hAnsi="ＭＳ 明朝"/>
          <w:kern w:val="0"/>
          <w:sz w:val="44"/>
          <w:szCs w:val="44"/>
          <w:fitText w:val="3360" w:id="-2009450495"/>
        </w:rPr>
        <w:t>書</w:t>
      </w:r>
    </w:p>
    <w:tbl>
      <w:tblPr>
        <w:tblW w:w="9092" w:type="dxa"/>
        <w:tblInd w:w="8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12"/>
        <w:gridCol w:w="7380"/>
      </w:tblGrid>
      <w:tr w:rsidR="009414A0" w:rsidRPr="00E01944" w:rsidTr="00F12975">
        <w:tblPrEx>
          <w:tblCellMar>
            <w:top w:w="0" w:type="dxa"/>
            <w:bottom w:w="0" w:type="dxa"/>
          </w:tblCellMar>
        </w:tblPrEx>
        <w:trPr>
          <w:trHeight w:val="630"/>
        </w:trPr>
        <w:tc>
          <w:tcPr>
            <w:tcW w:w="1712" w:type="dxa"/>
            <w:tcBorders>
              <w:top w:val="single" w:sz="12" w:space="0" w:color="auto"/>
              <w:left w:val="single" w:sz="12" w:space="0" w:color="auto"/>
              <w:bottom w:val="single" w:sz="4" w:space="0" w:color="auto"/>
              <w:right w:val="single" w:sz="4" w:space="0" w:color="auto"/>
            </w:tcBorders>
            <w:vAlign w:val="center"/>
          </w:tcPr>
          <w:p w:rsidR="009414A0" w:rsidRPr="00E01944" w:rsidRDefault="009414A0" w:rsidP="00F12975">
            <w:pPr>
              <w:jc w:val="center"/>
              <w:rPr>
                <w:rFonts w:ascii="ＭＳ 明朝" w:hAnsi="ＭＳ 明朝"/>
                <w:szCs w:val="21"/>
              </w:rPr>
            </w:pPr>
            <w:r w:rsidRPr="00E01944">
              <w:rPr>
                <w:rFonts w:ascii="ＭＳ 明朝" w:hAnsi="ＭＳ 明朝"/>
                <w:spacing w:val="135"/>
                <w:kern w:val="0"/>
                <w:szCs w:val="21"/>
              </w:rPr>
              <w:t>工事</w:t>
            </w:r>
            <w:r w:rsidRPr="00E01944">
              <w:rPr>
                <w:rFonts w:ascii="ＭＳ 明朝" w:hAnsi="ＭＳ 明朝"/>
                <w:kern w:val="0"/>
                <w:szCs w:val="21"/>
              </w:rPr>
              <w:t>名</w:t>
            </w:r>
          </w:p>
        </w:tc>
        <w:tc>
          <w:tcPr>
            <w:tcW w:w="7380" w:type="dxa"/>
            <w:tcBorders>
              <w:top w:val="single" w:sz="12" w:space="0" w:color="auto"/>
              <w:left w:val="single" w:sz="4" w:space="0" w:color="auto"/>
              <w:bottom w:val="single" w:sz="4" w:space="0" w:color="auto"/>
              <w:right w:val="single" w:sz="12" w:space="0" w:color="auto"/>
            </w:tcBorders>
            <w:vAlign w:val="center"/>
          </w:tcPr>
          <w:p w:rsidR="009414A0" w:rsidRPr="00E01944" w:rsidRDefault="009414A0" w:rsidP="00F12975">
            <w:pPr>
              <w:rPr>
                <w:rFonts w:ascii="ＭＳ 明朝" w:hAnsi="ＭＳ 明朝" w:hint="eastAsia"/>
                <w:szCs w:val="21"/>
              </w:rPr>
            </w:pPr>
          </w:p>
        </w:tc>
      </w:tr>
      <w:tr w:rsidR="009414A0" w:rsidRPr="00E01944" w:rsidTr="00F12975">
        <w:tblPrEx>
          <w:tblCellMar>
            <w:top w:w="0" w:type="dxa"/>
            <w:bottom w:w="0" w:type="dxa"/>
          </w:tblCellMar>
        </w:tblPrEx>
        <w:trPr>
          <w:trHeight w:val="630"/>
        </w:trPr>
        <w:tc>
          <w:tcPr>
            <w:tcW w:w="1712" w:type="dxa"/>
            <w:tcBorders>
              <w:top w:val="single" w:sz="4" w:space="0" w:color="auto"/>
              <w:left w:val="single" w:sz="12" w:space="0" w:color="auto"/>
              <w:bottom w:val="single" w:sz="4" w:space="0" w:color="auto"/>
              <w:right w:val="single" w:sz="4" w:space="0" w:color="auto"/>
            </w:tcBorders>
            <w:vAlign w:val="center"/>
          </w:tcPr>
          <w:p w:rsidR="009414A0" w:rsidRPr="00E01944" w:rsidRDefault="009414A0" w:rsidP="00F12975">
            <w:pPr>
              <w:jc w:val="center"/>
              <w:rPr>
                <w:rFonts w:ascii="ＭＳ 明朝" w:hAnsi="ＭＳ 明朝" w:hint="eastAsia"/>
                <w:szCs w:val="21"/>
              </w:rPr>
            </w:pPr>
            <w:r w:rsidRPr="00E01944">
              <w:rPr>
                <w:rFonts w:ascii="ＭＳ 明朝" w:hAnsi="ＭＳ 明朝" w:hint="eastAsia"/>
                <w:spacing w:val="50"/>
                <w:kern w:val="0"/>
                <w:szCs w:val="21"/>
              </w:rPr>
              <w:t>工事場</w:t>
            </w:r>
            <w:r w:rsidRPr="00E01944">
              <w:rPr>
                <w:rFonts w:ascii="ＭＳ 明朝" w:hAnsi="ＭＳ 明朝" w:hint="eastAsia"/>
                <w:kern w:val="0"/>
                <w:szCs w:val="21"/>
              </w:rPr>
              <w:t>所</w:t>
            </w:r>
          </w:p>
        </w:tc>
        <w:tc>
          <w:tcPr>
            <w:tcW w:w="7380" w:type="dxa"/>
            <w:tcBorders>
              <w:top w:val="single" w:sz="4" w:space="0" w:color="auto"/>
              <w:left w:val="single" w:sz="4" w:space="0" w:color="auto"/>
              <w:bottom w:val="single" w:sz="4" w:space="0" w:color="auto"/>
              <w:right w:val="single" w:sz="12" w:space="0" w:color="auto"/>
            </w:tcBorders>
            <w:vAlign w:val="center"/>
          </w:tcPr>
          <w:p w:rsidR="009414A0" w:rsidRPr="00E01944" w:rsidRDefault="009414A0" w:rsidP="00F12975">
            <w:pPr>
              <w:rPr>
                <w:rFonts w:ascii="ＭＳ 明朝" w:hAnsi="ＭＳ 明朝"/>
                <w:szCs w:val="21"/>
              </w:rPr>
            </w:pPr>
          </w:p>
        </w:tc>
      </w:tr>
      <w:tr w:rsidR="009414A0" w:rsidRPr="00E01944" w:rsidTr="00F12975">
        <w:tblPrEx>
          <w:tblCellMar>
            <w:top w:w="0" w:type="dxa"/>
            <w:bottom w:w="0" w:type="dxa"/>
          </w:tblCellMar>
        </w:tblPrEx>
        <w:trPr>
          <w:trHeight w:val="849"/>
        </w:trPr>
        <w:tc>
          <w:tcPr>
            <w:tcW w:w="1712" w:type="dxa"/>
            <w:tcBorders>
              <w:top w:val="single" w:sz="4" w:space="0" w:color="auto"/>
              <w:left w:val="single" w:sz="12" w:space="0" w:color="auto"/>
              <w:bottom w:val="single" w:sz="4" w:space="0" w:color="auto"/>
              <w:right w:val="single" w:sz="4" w:space="0" w:color="auto"/>
            </w:tcBorders>
            <w:vAlign w:val="center"/>
          </w:tcPr>
          <w:p w:rsidR="009414A0" w:rsidRPr="00E01944" w:rsidRDefault="009414A0" w:rsidP="00F12975">
            <w:pPr>
              <w:jc w:val="center"/>
              <w:rPr>
                <w:rFonts w:ascii="ＭＳ 明朝" w:hAnsi="ＭＳ 明朝"/>
                <w:szCs w:val="21"/>
              </w:rPr>
            </w:pPr>
            <w:r w:rsidRPr="00E01944">
              <w:rPr>
                <w:rFonts w:ascii="ＭＳ 明朝" w:hAnsi="ＭＳ 明朝"/>
                <w:spacing w:val="15"/>
                <w:kern w:val="0"/>
                <w:szCs w:val="21"/>
              </w:rPr>
              <w:t xml:space="preserve">工　　　</w:t>
            </w:r>
            <w:r w:rsidRPr="00E01944">
              <w:rPr>
                <w:rFonts w:ascii="ＭＳ 明朝" w:hAnsi="ＭＳ 明朝"/>
                <w:spacing w:val="-30"/>
                <w:kern w:val="0"/>
                <w:szCs w:val="21"/>
              </w:rPr>
              <w:t>期</w:t>
            </w:r>
          </w:p>
        </w:tc>
        <w:tc>
          <w:tcPr>
            <w:tcW w:w="7380" w:type="dxa"/>
            <w:tcBorders>
              <w:top w:val="single" w:sz="4" w:space="0" w:color="auto"/>
              <w:left w:val="single" w:sz="4" w:space="0" w:color="auto"/>
              <w:bottom w:val="single" w:sz="4" w:space="0" w:color="auto"/>
              <w:right w:val="single" w:sz="12" w:space="0" w:color="auto"/>
            </w:tcBorders>
            <w:vAlign w:val="center"/>
          </w:tcPr>
          <w:p w:rsidR="009414A0" w:rsidRPr="00E01944" w:rsidRDefault="009414A0" w:rsidP="00F12975">
            <w:pPr>
              <w:rPr>
                <w:rFonts w:ascii="ＭＳ 明朝" w:hAnsi="ＭＳ 明朝"/>
                <w:szCs w:val="21"/>
              </w:rPr>
            </w:pPr>
            <w:r w:rsidRPr="00E01944">
              <w:rPr>
                <w:rFonts w:ascii="ＭＳ 明朝" w:hAnsi="ＭＳ 明朝"/>
                <w:szCs w:val="21"/>
              </w:rPr>
              <w:t>着工　　　　　年　　月　　日</w:t>
            </w:r>
          </w:p>
          <w:p w:rsidR="009414A0" w:rsidRPr="00E01944" w:rsidRDefault="009414A0" w:rsidP="00F12975">
            <w:pPr>
              <w:rPr>
                <w:rFonts w:ascii="ＭＳ 明朝" w:hAnsi="ＭＳ 明朝"/>
                <w:szCs w:val="21"/>
              </w:rPr>
            </w:pPr>
            <w:r w:rsidRPr="00E01944">
              <w:rPr>
                <w:rFonts w:ascii="ＭＳ 明朝" w:hAnsi="ＭＳ 明朝"/>
                <w:szCs w:val="21"/>
              </w:rPr>
              <w:t>完成　　　　　年　　月　　日</w:t>
            </w:r>
          </w:p>
        </w:tc>
      </w:tr>
      <w:tr w:rsidR="009414A0" w:rsidRPr="00E01944" w:rsidTr="00F12975">
        <w:tblPrEx>
          <w:tblCellMar>
            <w:top w:w="0" w:type="dxa"/>
            <w:bottom w:w="0" w:type="dxa"/>
          </w:tblCellMar>
        </w:tblPrEx>
        <w:trPr>
          <w:trHeight w:val="532"/>
        </w:trPr>
        <w:tc>
          <w:tcPr>
            <w:tcW w:w="1712" w:type="dxa"/>
            <w:tcBorders>
              <w:top w:val="single" w:sz="4" w:space="0" w:color="auto"/>
              <w:left w:val="single" w:sz="12" w:space="0" w:color="auto"/>
              <w:bottom w:val="single" w:sz="4" w:space="0" w:color="auto"/>
              <w:right w:val="single" w:sz="4" w:space="0" w:color="auto"/>
            </w:tcBorders>
            <w:vAlign w:val="center"/>
          </w:tcPr>
          <w:p w:rsidR="009414A0" w:rsidRPr="00864E52" w:rsidRDefault="009414A0" w:rsidP="008301BA">
            <w:pPr>
              <w:pStyle w:val="a4"/>
              <w:tabs>
                <w:tab w:val="clear" w:pos="4252"/>
                <w:tab w:val="clear" w:pos="8504"/>
              </w:tabs>
              <w:snapToGrid/>
              <w:jc w:val="distribute"/>
              <w:rPr>
                <w:rFonts w:ascii="ＭＳ 明朝" w:hAnsi="ＭＳ 明朝"/>
                <w:kern w:val="0"/>
                <w:szCs w:val="21"/>
              </w:rPr>
            </w:pPr>
            <w:r w:rsidRPr="00864E52">
              <w:rPr>
                <w:rFonts w:ascii="ＭＳ 明朝" w:hAnsi="ＭＳ 明朝" w:hint="eastAsia"/>
                <w:kern w:val="0"/>
                <w:szCs w:val="21"/>
              </w:rPr>
              <w:t>工事を施工</w:t>
            </w:r>
          </w:p>
          <w:p w:rsidR="009414A0" w:rsidRPr="00864E52" w:rsidRDefault="009414A0" w:rsidP="008301BA">
            <w:pPr>
              <w:pStyle w:val="a4"/>
              <w:tabs>
                <w:tab w:val="clear" w:pos="4252"/>
                <w:tab w:val="clear" w:pos="8504"/>
              </w:tabs>
              <w:snapToGrid/>
              <w:jc w:val="distribute"/>
              <w:rPr>
                <w:rFonts w:ascii="ＭＳ 明朝" w:hAnsi="ＭＳ 明朝" w:hint="eastAsia"/>
                <w:kern w:val="0"/>
                <w:szCs w:val="21"/>
              </w:rPr>
            </w:pPr>
            <w:r w:rsidRPr="00864E52">
              <w:rPr>
                <w:rFonts w:ascii="ＭＳ 明朝" w:hAnsi="ＭＳ 明朝" w:hint="eastAsia"/>
                <w:kern w:val="0"/>
                <w:szCs w:val="21"/>
              </w:rPr>
              <w:t>しない日</w:t>
            </w:r>
          </w:p>
        </w:tc>
        <w:tc>
          <w:tcPr>
            <w:tcW w:w="7380" w:type="dxa"/>
            <w:tcBorders>
              <w:top w:val="single" w:sz="4" w:space="0" w:color="auto"/>
              <w:left w:val="single" w:sz="4" w:space="0" w:color="auto"/>
              <w:bottom w:val="single" w:sz="4" w:space="0" w:color="auto"/>
              <w:right w:val="single" w:sz="12" w:space="0" w:color="auto"/>
            </w:tcBorders>
            <w:vAlign w:val="center"/>
          </w:tcPr>
          <w:p w:rsidR="009414A0" w:rsidRPr="00E01944" w:rsidRDefault="009414A0" w:rsidP="00F12975">
            <w:pPr>
              <w:rPr>
                <w:rFonts w:ascii="ＭＳ 明朝" w:hAnsi="ＭＳ 明朝"/>
                <w:szCs w:val="21"/>
              </w:rPr>
            </w:pPr>
          </w:p>
        </w:tc>
      </w:tr>
      <w:tr w:rsidR="009414A0" w:rsidRPr="00E01944" w:rsidTr="00F12975">
        <w:tblPrEx>
          <w:tblCellMar>
            <w:top w:w="0" w:type="dxa"/>
            <w:bottom w:w="0" w:type="dxa"/>
          </w:tblCellMar>
        </w:tblPrEx>
        <w:trPr>
          <w:trHeight w:val="540"/>
        </w:trPr>
        <w:tc>
          <w:tcPr>
            <w:tcW w:w="1712" w:type="dxa"/>
            <w:tcBorders>
              <w:top w:val="single" w:sz="4" w:space="0" w:color="auto"/>
              <w:left w:val="single" w:sz="12" w:space="0" w:color="auto"/>
              <w:bottom w:val="single" w:sz="4" w:space="0" w:color="auto"/>
              <w:right w:val="single" w:sz="4" w:space="0" w:color="auto"/>
            </w:tcBorders>
            <w:vAlign w:val="center"/>
          </w:tcPr>
          <w:p w:rsidR="009414A0" w:rsidRPr="00864E52" w:rsidRDefault="009414A0" w:rsidP="008301BA">
            <w:pPr>
              <w:pStyle w:val="a4"/>
              <w:tabs>
                <w:tab w:val="clear" w:pos="4252"/>
                <w:tab w:val="clear" w:pos="8504"/>
              </w:tabs>
              <w:snapToGrid/>
              <w:jc w:val="distribute"/>
              <w:rPr>
                <w:rFonts w:ascii="ＭＳ 明朝" w:hAnsi="ＭＳ 明朝"/>
                <w:kern w:val="0"/>
                <w:szCs w:val="21"/>
              </w:rPr>
            </w:pPr>
            <w:r w:rsidRPr="00864E52">
              <w:rPr>
                <w:rFonts w:ascii="ＭＳ 明朝" w:hAnsi="ＭＳ 明朝" w:hint="eastAsia"/>
                <w:kern w:val="0"/>
                <w:szCs w:val="21"/>
              </w:rPr>
              <w:t>工事を施工</w:t>
            </w:r>
          </w:p>
          <w:p w:rsidR="009414A0" w:rsidRPr="00864E52" w:rsidRDefault="009414A0" w:rsidP="008301BA">
            <w:pPr>
              <w:pStyle w:val="a4"/>
              <w:tabs>
                <w:tab w:val="clear" w:pos="4252"/>
                <w:tab w:val="clear" w:pos="8504"/>
              </w:tabs>
              <w:snapToGrid/>
              <w:jc w:val="distribute"/>
              <w:rPr>
                <w:rFonts w:ascii="ＭＳ 明朝" w:hAnsi="ＭＳ 明朝" w:hint="eastAsia"/>
                <w:kern w:val="0"/>
                <w:szCs w:val="21"/>
              </w:rPr>
            </w:pPr>
            <w:r w:rsidRPr="00864E52">
              <w:rPr>
                <w:rFonts w:ascii="ＭＳ 明朝" w:hAnsi="ＭＳ 明朝" w:hint="eastAsia"/>
                <w:kern w:val="0"/>
                <w:szCs w:val="21"/>
              </w:rPr>
              <w:t>しない時間帯</w:t>
            </w:r>
          </w:p>
        </w:tc>
        <w:tc>
          <w:tcPr>
            <w:tcW w:w="7380" w:type="dxa"/>
            <w:tcBorders>
              <w:top w:val="single" w:sz="4" w:space="0" w:color="auto"/>
              <w:left w:val="single" w:sz="4" w:space="0" w:color="auto"/>
              <w:bottom w:val="single" w:sz="4" w:space="0" w:color="auto"/>
              <w:right w:val="single" w:sz="12" w:space="0" w:color="auto"/>
            </w:tcBorders>
            <w:vAlign w:val="center"/>
          </w:tcPr>
          <w:p w:rsidR="009414A0" w:rsidRPr="00E01944" w:rsidRDefault="009414A0" w:rsidP="00F12975">
            <w:pPr>
              <w:rPr>
                <w:rFonts w:ascii="ＭＳ 明朝" w:hAnsi="ＭＳ 明朝"/>
                <w:szCs w:val="21"/>
              </w:rPr>
            </w:pPr>
          </w:p>
        </w:tc>
      </w:tr>
      <w:tr w:rsidR="009414A0" w:rsidRPr="00E01944" w:rsidTr="00F12975">
        <w:tblPrEx>
          <w:tblCellMar>
            <w:top w:w="0" w:type="dxa"/>
            <w:bottom w:w="0" w:type="dxa"/>
          </w:tblCellMar>
        </w:tblPrEx>
        <w:trPr>
          <w:trHeight w:val="1563"/>
        </w:trPr>
        <w:tc>
          <w:tcPr>
            <w:tcW w:w="1712" w:type="dxa"/>
            <w:tcBorders>
              <w:top w:val="single" w:sz="4" w:space="0" w:color="auto"/>
              <w:left w:val="single" w:sz="12" w:space="0" w:color="auto"/>
              <w:bottom w:val="single" w:sz="4" w:space="0" w:color="auto"/>
              <w:right w:val="single" w:sz="4" w:space="0" w:color="auto"/>
            </w:tcBorders>
            <w:vAlign w:val="center"/>
          </w:tcPr>
          <w:p w:rsidR="009414A0" w:rsidRPr="00E01944" w:rsidRDefault="009414A0" w:rsidP="00F12975">
            <w:pPr>
              <w:jc w:val="center"/>
              <w:rPr>
                <w:rFonts w:ascii="ＭＳ 明朝" w:hAnsi="ＭＳ 明朝"/>
                <w:szCs w:val="21"/>
              </w:rPr>
            </w:pPr>
            <w:r w:rsidRPr="00E01944">
              <w:rPr>
                <w:rFonts w:ascii="ＭＳ 明朝" w:hAnsi="ＭＳ 明朝"/>
                <w:spacing w:val="15"/>
                <w:kern w:val="0"/>
                <w:szCs w:val="21"/>
              </w:rPr>
              <w:t>請負代金</w:t>
            </w:r>
            <w:r w:rsidRPr="00E01944">
              <w:rPr>
                <w:rFonts w:ascii="ＭＳ 明朝" w:hAnsi="ＭＳ 明朝"/>
                <w:spacing w:val="-30"/>
                <w:kern w:val="0"/>
                <w:szCs w:val="21"/>
              </w:rPr>
              <w:t>額</w:t>
            </w:r>
          </w:p>
        </w:tc>
        <w:tc>
          <w:tcPr>
            <w:tcW w:w="7380" w:type="dxa"/>
            <w:tcBorders>
              <w:top w:val="single" w:sz="4" w:space="0" w:color="auto"/>
              <w:left w:val="single" w:sz="4" w:space="0" w:color="auto"/>
              <w:bottom w:val="single" w:sz="4" w:space="0" w:color="auto"/>
              <w:right w:val="single" w:sz="12" w:space="0" w:color="auto"/>
            </w:tcBorders>
            <w:vAlign w:val="center"/>
          </w:tcPr>
          <w:p w:rsidR="009414A0" w:rsidRPr="00E01944" w:rsidRDefault="009414A0" w:rsidP="00F12975">
            <w:pPr>
              <w:rPr>
                <w:rFonts w:ascii="ＭＳ 明朝" w:hAnsi="ＭＳ 明朝"/>
                <w:szCs w:val="21"/>
              </w:rPr>
            </w:pPr>
          </w:p>
          <w:p w:rsidR="009414A0" w:rsidRPr="00E01944" w:rsidRDefault="009414A0" w:rsidP="00F12975">
            <w:pPr>
              <w:rPr>
                <w:rFonts w:ascii="ＭＳ 明朝" w:hAnsi="ＭＳ 明朝"/>
                <w:szCs w:val="21"/>
              </w:rPr>
            </w:pPr>
            <w:r w:rsidRPr="00E01944">
              <w:rPr>
                <w:rFonts w:ascii="ＭＳ 明朝" w:hAnsi="ＭＳ 明朝"/>
                <w:szCs w:val="21"/>
              </w:rPr>
              <w:t>￥</w:t>
            </w:r>
          </w:p>
          <w:p w:rsidR="009414A0" w:rsidRPr="00E01944" w:rsidRDefault="009414A0" w:rsidP="00F12975">
            <w:pPr>
              <w:rPr>
                <w:rFonts w:ascii="ＭＳ 明朝" w:hAnsi="ＭＳ 明朝"/>
                <w:szCs w:val="21"/>
              </w:rPr>
            </w:pPr>
          </w:p>
          <w:p w:rsidR="009414A0" w:rsidRPr="00E01944" w:rsidRDefault="003243B6" w:rsidP="00F12975">
            <w:pPr>
              <w:rPr>
                <w:rFonts w:ascii="ＭＳ 明朝" w:hAnsi="ＭＳ 明朝"/>
                <w:szCs w:val="21"/>
              </w:rPr>
            </w:pPr>
            <w:r w:rsidRPr="00E01944">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page">
                        <wp:posOffset>4509135</wp:posOffset>
                      </wp:positionH>
                      <wp:positionV relativeFrom="paragraph">
                        <wp:posOffset>74930</wp:posOffset>
                      </wp:positionV>
                      <wp:extent cx="75565" cy="266700"/>
                      <wp:effectExtent l="0" t="0" r="0" b="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266700"/>
                              </a:xfrm>
                              <a:prstGeom prst="rightBracket">
                                <a:avLst>
                                  <a:gd name="adj" fmla="val 29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DE5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5" o:spid="_x0000_s1026" type="#_x0000_t86" style="position:absolute;left:0;text-align:left;margin-left:355.05pt;margin-top:5.9pt;width:5.95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">
                      <w10:wrap anchorx="page"/>
                    </v:shape>
                  </w:pict>
                </mc:Fallback>
              </mc:AlternateContent>
            </w:r>
            <w:r w:rsidRPr="00E01944">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page">
                        <wp:posOffset>60960</wp:posOffset>
                      </wp:positionH>
                      <wp:positionV relativeFrom="paragraph">
                        <wp:posOffset>62230</wp:posOffset>
                      </wp:positionV>
                      <wp:extent cx="90805" cy="295275"/>
                      <wp:effectExtent l="0" t="0" r="0" b="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CA9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6" o:spid="_x0000_s1026" type="#_x0000_t85" style="position:absolute;left:0;text-align:left;margin-left:4.8pt;margin-top:4.9pt;width:7.15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">
                      <w10:wrap anchorx="page"/>
                    </v:shape>
                  </w:pict>
                </mc:Fallback>
              </mc:AlternateContent>
            </w:r>
            <w:r w:rsidR="009414A0" w:rsidRPr="00E01944">
              <w:rPr>
                <w:rFonts w:ascii="ＭＳ 明朝" w:hAnsi="ＭＳ 明朝"/>
                <w:szCs w:val="21"/>
              </w:rPr>
              <w:t xml:space="preserve">　内　</w:t>
            </w:r>
            <w:r w:rsidR="009414A0" w:rsidRPr="009414A0">
              <w:rPr>
                <w:rFonts w:ascii="ＭＳ 明朝" w:hAnsi="ＭＳ 明朝" w:hint="eastAsia"/>
                <w:spacing w:val="245"/>
                <w:kern w:val="0"/>
                <w:szCs w:val="21"/>
                <w:fitText w:val="2310" w:id="-2009450494"/>
              </w:rPr>
              <w:t>工事代</w:t>
            </w:r>
            <w:r w:rsidR="009414A0" w:rsidRPr="009414A0">
              <w:rPr>
                <w:rFonts w:ascii="ＭＳ 明朝" w:hAnsi="ＭＳ 明朝" w:hint="eastAsia"/>
                <w:kern w:val="0"/>
                <w:szCs w:val="21"/>
                <w:fitText w:val="2310" w:id="-2009450494"/>
              </w:rPr>
              <w:t>金</w:t>
            </w:r>
            <w:r w:rsidR="009414A0" w:rsidRPr="00E01944">
              <w:rPr>
                <w:rFonts w:ascii="ＭＳ 明朝" w:hAnsi="ＭＳ 明朝"/>
                <w:szCs w:val="21"/>
              </w:rPr>
              <w:t xml:space="preserve">　￥</w:t>
            </w:r>
          </w:p>
          <w:p w:rsidR="009414A0" w:rsidRPr="00E01944" w:rsidRDefault="009414A0" w:rsidP="00F12975">
            <w:pPr>
              <w:rPr>
                <w:rFonts w:ascii="ＭＳ 明朝" w:hAnsi="ＭＳ 明朝"/>
                <w:szCs w:val="21"/>
              </w:rPr>
            </w:pPr>
            <w:r w:rsidRPr="00E01944">
              <w:rPr>
                <w:rFonts w:ascii="ＭＳ 明朝" w:hAnsi="ＭＳ 明朝"/>
                <w:szCs w:val="21"/>
              </w:rPr>
              <w:t xml:space="preserve">　訳　</w:t>
            </w:r>
            <w:r w:rsidRPr="009414A0">
              <w:rPr>
                <w:rFonts w:ascii="ＭＳ 明朝" w:hAnsi="ＭＳ 明朝"/>
                <w:spacing w:val="13"/>
                <w:w w:val="80"/>
                <w:kern w:val="0"/>
                <w:szCs w:val="21"/>
                <w:fitText w:val="2310" w:id="-2009450493"/>
              </w:rPr>
              <w:t>消費税額及び地方消費税</w:t>
            </w:r>
            <w:r w:rsidRPr="009414A0">
              <w:rPr>
                <w:rFonts w:ascii="ＭＳ 明朝" w:hAnsi="ＭＳ 明朝"/>
                <w:spacing w:val="4"/>
                <w:w w:val="80"/>
                <w:kern w:val="0"/>
                <w:szCs w:val="21"/>
                <w:fitText w:val="2310" w:id="-2009450493"/>
              </w:rPr>
              <w:t>額</w:t>
            </w:r>
            <w:r w:rsidRPr="00E01944">
              <w:rPr>
                <w:rFonts w:ascii="ＭＳ 明朝" w:hAnsi="ＭＳ 明朝"/>
                <w:szCs w:val="21"/>
              </w:rPr>
              <w:t xml:space="preserve">　￥</w:t>
            </w:r>
          </w:p>
        </w:tc>
      </w:tr>
      <w:tr w:rsidR="009414A0" w:rsidRPr="00E01944" w:rsidTr="00F12975">
        <w:tblPrEx>
          <w:tblCellMar>
            <w:top w:w="0" w:type="dxa"/>
            <w:bottom w:w="0" w:type="dxa"/>
          </w:tblCellMar>
        </w:tblPrEx>
        <w:trPr>
          <w:trHeight w:val="737"/>
        </w:trPr>
        <w:tc>
          <w:tcPr>
            <w:tcW w:w="1712" w:type="dxa"/>
            <w:tcBorders>
              <w:top w:val="single" w:sz="4" w:space="0" w:color="auto"/>
              <w:left w:val="single" w:sz="12" w:space="0" w:color="auto"/>
              <w:bottom w:val="single" w:sz="4" w:space="0" w:color="auto"/>
              <w:right w:val="single" w:sz="4" w:space="0" w:color="auto"/>
            </w:tcBorders>
            <w:vAlign w:val="center"/>
          </w:tcPr>
          <w:p w:rsidR="009414A0" w:rsidRPr="00E01944" w:rsidRDefault="009414A0" w:rsidP="00F12975">
            <w:pPr>
              <w:jc w:val="center"/>
              <w:rPr>
                <w:rFonts w:ascii="ＭＳ 明朝" w:hAnsi="ＭＳ 明朝" w:hint="eastAsia"/>
                <w:szCs w:val="21"/>
              </w:rPr>
            </w:pPr>
            <w:r w:rsidRPr="00E01944">
              <w:rPr>
                <w:rFonts w:ascii="ＭＳ 明朝" w:hAnsi="ＭＳ 明朝"/>
                <w:spacing w:val="15"/>
                <w:kern w:val="0"/>
                <w:szCs w:val="21"/>
              </w:rPr>
              <w:t>請負代金</w:t>
            </w:r>
            <w:r w:rsidRPr="00E01944">
              <w:rPr>
                <w:rFonts w:ascii="ＭＳ 明朝" w:hAnsi="ＭＳ 明朝"/>
                <w:spacing w:val="-30"/>
                <w:kern w:val="0"/>
                <w:szCs w:val="21"/>
              </w:rPr>
              <w:t>の</w:t>
            </w:r>
          </w:p>
          <w:p w:rsidR="009414A0" w:rsidRPr="00E01944" w:rsidRDefault="009414A0" w:rsidP="00F12975">
            <w:pPr>
              <w:jc w:val="center"/>
              <w:rPr>
                <w:rFonts w:ascii="ＭＳ 明朝" w:hAnsi="ＭＳ 明朝" w:hint="eastAsia"/>
                <w:szCs w:val="21"/>
              </w:rPr>
            </w:pPr>
            <w:r w:rsidRPr="00E01944">
              <w:rPr>
                <w:rFonts w:ascii="ＭＳ 明朝" w:hAnsi="ＭＳ 明朝"/>
                <w:spacing w:val="50"/>
                <w:kern w:val="0"/>
                <w:szCs w:val="21"/>
              </w:rPr>
              <w:t>支払</w:t>
            </w:r>
            <w:r w:rsidRPr="00E01944">
              <w:rPr>
                <w:rFonts w:ascii="ＭＳ 明朝" w:hAnsi="ＭＳ 明朝" w:hint="eastAsia"/>
                <w:spacing w:val="50"/>
                <w:kern w:val="0"/>
                <w:szCs w:val="21"/>
              </w:rPr>
              <w:t>方</w:t>
            </w:r>
            <w:r w:rsidRPr="00E01944">
              <w:rPr>
                <w:rFonts w:ascii="ＭＳ 明朝" w:hAnsi="ＭＳ 明朝" w:hint="eastAsia"/>
                <w:kern w:val="0"/>
                <w:szCs w:val="21"/>
              </w:rPr>
              <w:t>法</w:t>
            </w:r>
          </w:p>
        </w:tc>
        <w:tc>
          <w:tcPr>
            <w:tcW w:w="7380" w:type="dxa"/>
            <w:tcBorders>
              <w:top w:val="single" w:sz="4" w:space="0" w:color="auto"/>
              <w:left w:val="single" w:sz="4" w:space="0" w:color="auto"/>
              <w:bottom w:val="single" w:sz="4" w:space="0" w:color="auto"/>
              <w:right w:val="single" w:sz="12" w:space="0" w:color="auto"/>
            </w:tcBorders>
            <w:vAlign w:val="center"/>
          </w:tcPr>
          <w:p w:rsidR="009414A0" w:rsidRPr="00E01944" w:rsidRDefault="009414A0" w:rsidP="00F12975">
            <w:pPr>
              <w:rPr>
                <w:rFonts w:ascii="ＭＳ 明朝" w:hAnsi="ＭＳ 明朝"/>
                <w:szCs w:val="21"/>
              </w:rPr>
            </w:pPr>
            <w:r w:rsidRPr="00E01944">
              <w:rPr>
                <w:rFonts w:ascii="ＭＳ 明朝" w:hAnsi="ＭＳ 明朝"/>
                <w:szCs w:val="21"/>
              </w:rPr>
              <w:t>完成検査完了後払い</w:t>
            </w:r>
          </w:p>
        </w:tc>
      </w:tr>
      <w:tr w:rsidR="009414A0" w:rsidRPr="00E01944" w:rsidTr="00F12975">
        <w:tblPrEx>
          <w:tblCellMar>
            <w:top w:w="0" w:type="dxa"/>
            <w:bottom w:w="0" w:type="dxa"/>
          </w:tblCellMar>
        </w:tblPrEx>
        <w:trPr>
          <w:trHeight w:val="748"/>
        </w:trPr>
        <w:tc>
          <w:tcPr>
            <w:tcW w:w="1712" w:type="dxa"/>
            <w:tcBorders>
              <w:top w:val="single" w:sz="4" w:space="0" w:color="auto"/>
              <w:left w:val="single" w:sz="12" w:space="0" w:color="auto"/>
              <w:bottom w:val="single" w:sz="12" w:space="0" w:color="auto"/>
              <w:right w:val="single" w:sz="4" w:space="0" w:color="auto"/>
            </w:tcBorders>
            <w:vAlign w:val="center"/>
          </w:tcPr>
          <w:p w:rsidR="009414A0" w:rsidRPr="00E01944" w:rsidRDefault="009414A0" w:rsidP="00F12975">
            <w:pPr>
              <w:jc w:val="center"/>
              <w:rPr>
                <w:rFonts w:ascii="ＭＳ 明朝" w:hAnsi="ＭＳ 明朝"/>
                <w:szCs w:val="21"/>
              </w:rPr>
            </w:pPr>
            <w:r w:rsidRPr="00E01944">
              <w:rPr>
                <w:rFonts w:ascii="ＭＳ 明朝" w:hAnsi="ＭＳ 明朝"/>
                <w:spacing w:val="15"/>
                <w:kern w:val="0"/>
                <w:szCs w:val="21"/>
              </w:rPr>
              <w:t>工事の方</w:t>
            </w:r>
            <w:r w:rsidRPr="00E01944">
              <w:rPr>
                <w:rFonts w:ascii="ＭＳ 明朝" w:hAnsi="ＭＳ 明朝"/>
                <w:spacing w:val="-30"/>
                <w:kern w:val="0"/>
                <w:szCs w:val="21"/>
              </w:rPr>
              <w:t>法</w:t>
            </w:r>
          </w:p>
        </w:tc>
        <w:tc>
          <w:tcPr>
            <w:tcW w:w="7380" w:type="dxa"/>
            <w:tcBorders>
              <w:top w:val="single" w:sz="4" w:space="0" w:color="auto"/>
              <w:left w:val="single" w:sz="4" w:space="0" w:color="auto"/>
              <w:bottom w:val="single" w:sz="12" w:space="0" w:color="auto"/>
              <w:right w:val="single" w:sz="12" w:space="0" w:color="auto"/>
            </w:tcBorders>
            <w:vAlign w:val="center"/>
          </w:tcPr>
          <w:p w:rsidR="009414A0" w:rsidRPr="00E01944" w:rsidRDefault="009414A0" w:rsidP="00F12975">
            <w:pPr>
              <w:rPr>
                <w:rFonts w:ascii="ＭＳ 明朝" w:hAnsi="ＭＳ 明朝"/>
                <w:szCs w:val="21"/>
              </w:rPr>
            </w:pPr>
            <w:smartTag w:uri="schemas-MSNCTYST-com/MSNCTYST" w:element="MSNCTYST">
              <w:smartTagPr>
                <w:attr w:name="Address" w:val="米沢市"/>
                <w:attr w:name="AddressList" w:val="06:山形県米沢市;"/>
              </w:smartTagPr>
              <w:r w:rsidRPr="00E01944">
                <w:rPr>
                  <w:rFonts w:ascii="ＭＳ 明朝" w:hAnsi="ＭＳ 明朝"/>
                  <w:szCs w:val="21"/>
                </w:rPr>
                <w:t>米沢市</w:t>
              </w:r>
            </w:smartTag>
            <w:r w:rsidRPr="00E01944">
              <w:rPr>
                <w:rFonts w:ascii="ＭＳ 明朝" w:hAnsi="ＭＳ 明朝"/>
                <w:szCs w:val="21"/>
              </w:rPr>
              <w:t>から指示された施工方法により設計書・仕様書及び図面は、別添のとおり。</w:t>
            </w:r>
          </w:p>
        </w:tc>
      </w:tr>
    </w:tbl>
    <w:p w:rsidR="009414A0" w:rsidRPr="00E01944" w:rsidRDefault="009414A0" w:rsidP="009414A0">
      <w:pPr>
        <w:ind w:rightChars="54" w:right="113" w:firstLineChars="100" w:firstLine="210"/>
        <w:rPr>
          <w:rFonts w:ascii="ＭＳ 明朝" w:hAnsi="ＭＳ 明朝" w:hint="eastAsia"/>
          <w:szCs w:val="21"/>
        </w:rPr>
      </w:pPr>
      <w:r w:rsidRPr="00E01944">
        <w:rPr>
          <w:rFonts w:ascii="ＭＳ 明朝" w:hAnsi="ＭＳ 明朝"/>
          <w:szCs w:val="21"/>
        </w:rPr>
        <w:t>上記の工事請負契約履行については、</w:t>
      </w:r>
      <w:smartTag w:uri="schemas-MSNCTYST-com/MSNCTYST" w:element="MSNCTYST">
        <w:smartTagPr>
          <w:attr w:name="Address" w:val="米沢市"/>
          <w:attr w:name="AddressList" w:val="06:山形県米沢市;"/>
        </w:smartTagPr>
        <w:r w:rsidRPr="00E01944">
          <w:rPr>
            <w:rFonts w:ascii="ＭＳ 明朝" w:hAnsi="ＭＳ 明朝"/>
            <w:szCs w:val="21"/>
          </w:rPr>
          <w:t>米沢市</w:t>
        </w:r>
      </w:smartTag>
      <w:r w:rsidRPr="00E01944">
        <w:rPr>
          <w:rFonts w:ascii="ＭＳ 明朝" w:hAnsi="ＭＳ 明朝"/>
          <w:szCs w:val="21"/>
        </w:rPr>
        <w:t>契約規則及び</w:t>
      </w:r>
      <w:r w:rsidRPr="00E01944">
        <w:rPr>
          <w:rFonts w:ascii="ＭＳ 明朝" w:hAnsi="ＭＳ 明朝" w:hint="eastAsia"/>
          <w:szCs w:val="21"/>
        </w:rPr>
        <w:t>裏面に定める諸条件を遵守し</w:t>
      </w:r>
      <w:r w:rsidRPr="00E01944">
        <w:rPr>
          <w:rFonts w:ascii="ＭＳ 明朝" w:hAnsi="ＭＳ 明朝"/>
          <w:szCs w:val="21"/>
        </w:rPr>
        <w:t>、請負契約を約諾する。</w:t>
      </w:r>
    </w:p>
    <w:p w:rsidR="009414A0" w:rsidRPr="00E01944" w:rsidRDefault="009414A0" w:rsidP="009414A0">
      <w:pPr>
        <w:ind w:rightChars="54" w:right="113" w:firstLineChars="100" w:firstLine="210"/>
        <w:rPr>
          <w:rFonts w:ascii="ＭＳ 明朝" w:hAnsi="ＭＳ 明朝"/>
          <w:szCs w:val="21"/>
        </w:rPr>
      </w:pPr>
      <w:r w:rsidRPr="00E01944">
        <w:rPr>
          <w:rFonts w:ascii="ＭＳ 明朝" w:hAnsi="ＭＳ 明朝"/>
          <w:szCs w:val="21"/>
        </w:rPr>
        <w:t>上記確認のため、この請書を提出します。</w:t>
      </w:r>
    </w:p>
    <w:p w:rsidR="009414A0" w:rsidRPr="00E01944" w:rsidRDefault="009414A0" w:rsidP="009414A0">
      <w:pPr>
        <w:rPr>
          <w:rFonts w:ascii="ＭＳ 明朝" w:hAnsi="ＭＳ 明朝" w:hint="eastAsia"/>
          <w:szCs w:val="21"/>
        </w:rPr>
      </w:pPr>
    </w:p>
    <w:p w:rsidR="009414A0" w:rsidRPr="00E01944" w:rsidRDefault="009414A0" w:rsidP="009414A0">
      <w:pPr>
        <w:rPr>
          <w:rFonts w:ascii="ＭＳ 明朝" w:hAnsi="ＭＳ 明朝" w:hint="eastAsia"/>
          <w:szCs w:val="21"/>
        </w:rPr>
      </w:pPr>
    </w:p>
    <w:p w:rsidR="009414A0" w:rsidRPr="00E01944" w:rsidRDefault="009414A0" w:rsidP="009414A0">
      <w:pPr>
        <w:ind w:firstLineChars="600" w:firstLine="1260"/>
        <w:rPr>
          <w:rFonts w:ascii="ＭＳ 明朝" w:hAnsi="ＭＳ 明朝"/>
          <w:szCs w:val="21"/>
        </w:rPr>
      </w:pPr>
      <w:r w:rsidRPr="00E01944">
        <w:rPr>
          <w:rFonts w:ascii="ＭＳ 明朝" w:hAnsi="ＭＳ 明朝"/>
          <w:szCs w:val="21"/>
        </w:rPr>
        <w:t>年　　月　　日</w:t>
      </w:r>
    </w:p>
    <w:p w:rsidR="009414A0" w:rsidRPr="00E01944" w:rsidRDefault="009414A0" w:rsidP="009414A0">
      <w:pPr>
        <w:rPr>
          <w:rFonts w:ascii="ＭＳ 明朝" w:hAnsi="ＭＳ 明朝"/>
          <w:szCs w:val="21"/>
        </w:rPr>
      </w:pPr>
    </w:p>
    <w:p w:rsidR="009414A0" w:rsidRPr="00E01944" w:rsidRDefault="009414A0" w:rsidP="009414A0">
      <w:pPr>
        <w:ind w:firstLineChars="200" w:firstLine="580"/>
        <w:rPr>
          <w:rFonts w:ascii="ＭＳ 明朝" w:hAnsi="ＭＳ 明朝"/>
          <w:spacing w:val="40"/>
          <w:szCs w:val="21"/>
        </w:rPr>
      </w:pPr>
      <w:smartTag w:uri="schemas-MSNCTYST-com/MSNCTYST" w:element="MSNCTYST">
        <w:smartTagPr>
          <w:attr w:name="AddressList" w:val="06:山形県米沢市;"/>
          <w:attr w:name="Address" w:val="米沢市"/>
        </w:smartTagPr>
        <w:r w:rsidRPr="00E01944">
          <w:rPr>
            <w:rFonts w:ascii="ＭＳ 明朝" w:hAnsi="ＭＳ 明朝"/>
            <w:spacing w:val="40"/>
            <w:szCs w:val="21"/>
          </w:rPr>
          <w:t>米沢市</w:t>
        </w:r>
      </w:smartTag>
      <w:r w:rsidRPr="00E01944">
        <w:rPr>
          <w:rFonts w:ascii="ＭＳ 明朝" w:hAnsi="ＭＳ 明朝"/>
          <w:spacing w:val="40"/>
          <w:szCs w:val="21"/>
        </w:rPr>
        <w:t xml:space="preserve">長　</w:t>
      </w:r>
      <w:r w:rsidRPr="00E01944">
        <w:rPr>
          <w:rFonts w:ascii="ＭＳ 明朝" w:hAnsi="ＭＳ 明朝" w:hint="eastAsia"/>
          <w:spacing w:val="40"/>
          <w:szCs w:val="21"/>
        </w:rPr>
        <w:t>あて</w:t>
      </w:r>
    </w:p>
    <w:p w:rsidR="009414A0" w:rsidRPr="00E01944" w:rsidRDefault="009414A0" w:rsidP="009414A0">
      <w:pPr>
        <w:ind w:rightChars="18" w:right="38"/>
        <w:rPr>
          <w:rFonts w:ascii="ＭＳ 明朝" w:hAnsi="ＭＳ 明朝" w:hint="eastAsia"/>
          <w:szCs w:val="21"/>
        </w:rPr>
      </w:pPr>
    </w:p>
    <w:p w:rsidR="009414A0" w:rsidRPr="00E01944" w:rsidRDefault="009414A0" w:rsidP="009414A0">
      <w:pPr>
        <w:ind w:rightChars="18" w:right="38"/>
        <w:rPr>
          <w:rFonts w:ascii="ＭＳ 明朝" w:hAnsi="ＭＳ 明朝" w:hint="eastAsia"/>
          <w:szCs w:val="21"/>
        </w:rPr>
      </w:pPr>
    </w:p>
    <w:p w:rsidR="009414A0" w:rsidRPr="00E01944" w:rsidRDefault="009414A0" w:rsidP="009414A0">
      <w:pPr>
        <w:ind w:rightChars="18" w:right="38"/>
        <w:rPr>
          <w:rFonts w:ascii="ＭＳ 明朝" w:hAnsi="ＭＳ 明朝" w:hint="eastAsia"/>
          <w:szCs w:val="21"/>
        </w:rPr>
      </w:pPr>
    </w:p>
    <w:p w:rsidR="009414A0" w:rsidRPr="00E01944" w:rsidRDefault="009414A0" w:rsidP="009414A0">
      <w:pPr>
        <w:ind w:rightChars="18" w:right="38" w:firstLineChars="1000" w:firstLine="2100"/>
        <w:rPr>
          <w:rFonts w:ascii="ＭＳ 明朝" w:hAnsi="ＭＳ 明朝"/>
          <w:szCs w:val="21"/>
        </w:rPr>
      </w:pPr>
      <w:r w:rsidRPr="00E01944">
        <w:rPr>
          <w:rFonts w:ascii="ＭＳ 明朝" w:hAnsi="ＭＳ 明朝" w:hint="eastAsia"/>
          <w:color w:val="000000"/>
          <w:szCs w:val="21"/>
        </w:rPr>
        <w:t>受 注</w:t>
      </w:r>
      <w:r w:rsidRPr="00E01944">
        <w:rPr>
          <w:rFonts w:ascii="ＭＳ 明朝" w:hAnsi="ＭＳ 明朝"/>
          <w:color w:val="000000"/>
          <w:szCs w:val="21"/>
        </w:rPr>
        <w:t xml:space="preserve"> 者　</w:t>
      </w:r>
      <w:r w:rsidRPr="00E01944">
        <w:rPr>
          <w:rFonts w:ascii="ＭＳ 明朝" w:hAnsi="ＭＳ 明朝"/>
          <w:szCs w:val="21"/>
        </w:rPr>
        <w:t>住所又は所在地</w:t>
      </w:r>
    </w:p>
    <w:p w:rsidR="00864E52" w:rsidRDefault="009414A0" w:rsidP="00864E52">
      <w:pPr>
        <w:tabs>
          <w:tab w:val="left" w:pos="1208"/>
        </w:tabs>
        <w:ind w:rightChars="18" w:right="38" w:firstLineChars="1500" w:firstLine="3150"/>
        <w:rPr>
          <w:rFonts w:ascii="ＭＳ 明朝" w:hAnsi="ＭＳ 明朝"/>
          <w:szCs w:val="21"/>
        </w:rPr>
      </w:pPr>
      <w:r w:rsidRPr="00E01944">
        <w:rPr>
          <w:rFonts w:ascii="ＭＳ 明朝" w:hAnsi="ＭＳ 明朝"/>
          <w:szCs w:val="21"/>
        </w:rPr>
        <w:t>氏名又は名称</w:t>
      </w:r>
    </w:p>
    <w:p w:rsidR="009414A0" w:rsidRPr="00E01944" w:rsidRDefault="009414A0" w:rsidP="00864E52">
      <w:pPr>
        <w:tabs>
          <w:tab w:val="left" w:pos="1208"/>
        </w:tabs>
        <w:ind w:rightChars="18" w:right="38" w:firstLineChars="1500" w:firstLine="3150"/>
        <w:rPr>
          <w:rFonts w:ascii="ＭＳ 明朝" w:hAnsi="ＭＳ 明朝" w:hint="eastAsia"/>
          <w:szCs w:val="21"/>
        </w:rPr>
      </w:pPr>
      <w:r w:rsidRPr="00E01944">
        <w:rPr>
          <w:rFonts w:ascii="ＭＳ 明朝" w:hAnsi="ＭＳ 明朝"/>
          <w:szCs w:val="21"/>
        </w:rPr>
        <w:t>及</w:t>
      </w:r>
      <w:r w:rsidRPr="00864E52">
        <w:rPr>
          <w:rFonts w:ascii="ＭＳ 明朝" w:hAnsi="ＭＳ 明朝"/>
          <w:kern w:val="0"/>
          <w:szCs w:val="21"/>
        </w:rPr>
        <w:t>び代表者</w:t>
      </w:r>
      <w:r w:rsidRPr="00E01944">
        <w:rPr>
          <w:rFonts w:ascii="ＭＳ 明朝" w:hAnsi="ＭＳ 明朝"/>
          <w:szCs w:val="21"/>
        </w:rPr>
        <w:t xml:space="preserve">　　　　　</w:t>
      </w:r>
      <w:r w:rsidR="00864E52">
        <w:rPr>
          <w:rFonts w:ascii="ＭＳ 明朝" w:hAnsi="ＭＳ 明朝" w:hint="eastAsia"/>
          <w:szCs w:val="21"/>
        </w:rPr>
        <w:t xml:space="preserve">　　　　　　</w:t>
      </w:r>
      <w:r w:rsidRPr="00E01944">
        <w:rPr>
          <w:rFonts w:ascii="ＭＳ 明朝" w:hAnsi="ＭＳ 明朝"/>
          <w:szCs w:val="21"/>
        </w:rPr>
        <w:t xml:space="preserve">　　　　　　　　</w:t>
      </w:r>
    </w:p>
    <w:tbl>
      <w:tblPr>
        <w:tblW w:w="0" w:type="auto"/>
        <w:tblInd w:w="979" w:type="dxa"/>
        <w:tblBorders>
          <w:top w:val="dashSmallGap" w:sz="4" w:space="0" w:color="auto"/>
          <w:left w:val="dashSmallGap" w:sz="4" w:space="0" w:color="auto"/>
          <w:bottom w:val="dashSmallGap" w:sz="4" w:space="0" w:color="auto"/>
          <w:right w:val="dashSmallGap" w:sz="4" w:space="0" w:color="auto"/>
        </w:tblBorders>
        <w:tblLayout w:type="fixed"/>
        <w:tblCellMar>
          <w:left w:w="99" w:type="dxa"/>
          <w:right w:w="99" w:type="dxa"/>
        </w:tblCellMar>
        <w:tblLook w:val="0000" w:firstRow="0" w:lastRow="0" w:firstColumn="0" w:lastColumn="0" w:noHBand="0" w:noVBand="0"/>
      </w:tblPr>
      <w:tblGrid>
        <w:gridCol w:w="1380"/>
      </w:tblGrid>
      <w:tr w:rsidR="009414A0" w:rsidRPr="00E01944" w:rsidTr="00F12975">
        <w:tblPrEx>
          <w:tblCellMar>
            <w:top w:w="0" w:type="dxa"/>
            <w:bottom w:w="0" w:type="dxa"/>
          </w:tblCellMar>
        </w:tblPrEx>
        <w:trPr>
          <w:trHeight w:val="1365"/>
        </w:trPr>
        <w:tc>
          <w:tcPr>
            <w:tcW w:w="1380" w:type="dxa"/>
            <w:tcBorders>
              <w:top w:val="dashed" w:sz="4" w:space="0" w:color="auto"/>
              <w:left w:val="dashed" w:sz="4" w:space="0" w:color="auto"/>
              <w:bottom w:val="dashed" w:sz="4" w:space="0" w:color="auto"/>
              <w:right w:val="dashed" w:sz="4" w:space="0" w:color="auto"/>
            </w:tcBorders>
            <w:vAlign w:val="center"/>
          </w:tcPr>
          <w:p w:rsidR="009414A0" w:rsidRPr="00E01944" w:rsidRDefault="009414A0" w:rsidP="00F12975">
            <w:pPr>
              <w:pStyle w:val="a9"/>
              <w:rPr>
                <w:rFonts w:ascii="ＭＳ 明朝" w:eastAsia="ＭＳ 明朝" w:hAnsi="ＭＳ 明朝"/>
                <w:spacing w:val="0"/>
                <w:sz w:val="21"/>
                <w:szCs w:val="21"/>
              </w:rPr>
            </w:pPr>
            <w:r w:rsidRPr="00E01944">
              <w:rPr>
                <w:rFonts w:ascii="ＭＳ 明朝" w:eastAsia="ＭＳ 明朝" w:hAnsi="ＭＳ 明朝"/>
                <w:spacing w:val="0"/>
                <w:sz w:val="21"/>
                <w:szCs w:val="21"/>
              </w:rPr>
              <w:t>印　紙</w:t>
            </w:r>
          </w:p>
        </w:tc>
      </w:tr>
    </w:tbl>
    <w:p w:rsidR="009414A0" w:rsidRPr="00E01944" w:rsidRDefault="009414A0" w:rsidP="009414A0">
      <w:pPr>
        <w:rPr>
          <w:rFonts w:ascii="ＭＳ 明朝" w:hAnsi="ＭＳ 明朝" w:hint="eastAsia"/>
          <w:szCs w:val="21"/>
        </w:rPr>
      </w:pPr>
      <w:r w:rsidRPr="00E01944">
        <w:rPr>
          <w:rFonts w:ascii="ＭＳ 明朝" w:hAnsi="ＭＳ 明朝" w:hint="eastAsia"/>
          <w:szCs w:val="21"/>
        </w:rPr>
        <w:br/>
      </w:r>
    </w:p>
    <w:p w:rsidR="009414A0" w:rsidRPr="00E01944" w:rsidRDefault="009414A0" w:rsidP="009414A0">
      <w:pPr>
        <w:rPr>
          <w:rFonts w:ascii="ＭＳ 明朝" w:hAnsi="ＭＳ 明朝" w:hint="eastAsia"/>
          <w:szCs w:val="21"/>
        </w:rPr>
      </w:pPr>
    </w:p>
    <w:p w:rsidR="009414A0" w:rsidRPr="00E01944" w:rsidRDefault="009414A0" w:rsidP="009414A0">
      <w:pPr>
        <w:rPr>
          <w:rFonts w:ascii="ＭＳ 明朝" w:hAnsi="ＭＳ 明朝" w:hint="eastAsia"/>
          <w:szCs w:val="21"/>
        </w:rPr>
      </w:pPr>
    </w:p>
    <w:p w:rsidR="009414A0" w:rsidRPr="00E01944" w:rsidRDefault="009414A0" w:rsidP="009414A0">
      <w:pPr>
        <w:rPr>
          <w:rFonts w:ascii="ＭＳ 明朝" w:hAnsi="ＭＳ 明朝" w:hint="eastAsia"/>
          <w:szCs w:val="21"/>
        </w:rPr>
      </w:pPr>
    </w:p>
    <w:p w:rsidR="009414A0" w:rsidRPr="00E01944" w:rsidRDefault="009414A0" w:rsidP="009414A0">
      <w:pPr>
        <w:rPr>
          <w:rFonts w:ascii="ＭＳ 明朝" w:hAnsi="ＭＳ 明朝" w:hint="eastAsia"/>
          <w:szCs w:val="21"/>
        </w:rPr>
      </w:pPr>
      <w:r w:rsidRPr="00E01944">
        <w:rPr>
          <w:rFonts w:ascii="ＭＳ 明朝" w:hAnsi="ＭＳ 明朝"/>
          <w:szCs w:val="21"/>
        </w:rPr>
        <w:t>（注）　（　）書は、消費税及び地方消費税の納税義務者の場合使用すること。</w:t>
      </w:r>
    </w:p>
    <w:p w:rsidR="009414A0" w:rsidRDefault="009414A0" w:rsidP="009414A0">
      <w:pPr>
        <w:rPr>
          <w:rFonts w:ascii="ＭＳ 明朝" w:hAnsi="ＭＳ 明朝"/>
          <w:sz w:val="18"/>
          <w:szCs w:val="18"/>
        </w:rPr>
      </w:pPr>
    </w:p>
    <w:p w:rsidR="009414A0" w:rsidRDefault="009414A0" w:rsidP="009414A0">
      <w:pPr>
        <w:rPr>
          <w:rFonts w:ascii="ＭＳ 明朝" w:hAnsi="ＭＳ 明朝"/>
          <w:sz w:val="18"/>
          <w:szCs w:val="18"/>
        </w:rPr>
      </w:pPr>
    </w:p>
    <w:p w:rsidR="009414A0" w:rsidRDefault="009414A0" w:rsidP="009414A0">
      <w:pPr>
        <w:rPr>
          <w:rFonts w:ascii="ＭＳ 明朝" w:hAnsi="ＭＳ 明朝"/>
          <w:sz w:val="18"/>
          <w:szCs w:val="18"/>
        </w:rPr>
      </w:pPr>
    </w:p>
    <w:p w:rsidR="00C0539D" w:rsidRPr="00DF13D6" w:rsidRDefault="00C0539D" w:rsidP="00C0539D">
      <w:pPr>
        <w:rPr>
          <w:rFonts w:ascii="ＭＳ 明朝" w:hAnsi="ＭＳ 明朝" w:hint="eastAsia"/>
          <w:sz w:val="18"/>
          <w:szCs w:val="18"/>
        </w:rPr>
      </w:pPr>
      <w:r w:rsidRPr="00DF13D6">
        <w:rPr>
          <w:rFonts w:ascii="ＭＳ 明朝" w:hAnsi="ＭＳ 明朝" w:hint="eastAsia"/>
          <w:sz w:val="18"/>
          <w:szCs w:val="18"/>
        </w:rPr>
        <w:lastRenderedPageBreak/>
        <w:t>（裏面）</w:t>
      </w:r>
    </w:p>
    <w:p w:rsidR="00C0539D" w:rsidRDefault="00C0539D" w:rsidP="00C0539D">
      <w:pPr>
        <w:rPr>
          <w:rFonts w:ascii="ＭＳ 明朝" w:hAnsi="ＭＳ 明朝" w:hint="eastAsia"/>
          <w:sz w:val="18"/>
          <w:szCs w:val="18"/>
        </w:rPr>
      </w:pPr>
    </w:p>
    <w:p w:rsidR="00DF13D6" w:rsidRPr="00DF13D6" w:rsidRDefault="00DF13D6" w:rsidP="00C0539D">
      <w:pPr>
        <w:rPr>
          <w:rFonts w:ascii="ＭＳ 明朝" w:hAnsi="ＭＳ 明朝" w:hint="eastAsia"/>
          <w:sz w:val="18"/>
          <w:szCs w:val="18"/>
        </w:rPr>
      </w:pPr>
    </w:p>
    <w:p w:rsidR="00C0539D" w:rsidRPr="00DF13D6" w:rsidRDefault="00C0539D" w:rsidP="00C0539D">
      <w:pPr>
        <w:jc w:val="center"/>
        <w:rPr>
          <w:rFonts w:ascii="ＭＳ 明朝" w:hAnsi="ＭＳ 明朝" w:hint="eastAsia"/>
          <w:sz w:val="18"/>
          <w:szCs w:val="18"/>
        </w:rPr>
      </w:pPr>
      <w:r w:rsidRPr="00DF13D6">
        <w:rPr>
          <w:rFonts w:ascii="ＭＳ 明朝" w:hAnsi="ＭＳ 明朝" w:hint="eastAsia"/>
          <w:sz w:val="18"/>
          <w:szCs w:val="18"/>
        </w:rPr>
        <w:t>記</w:t>
      </w:r>
    </w:p>
    <w:p w:rsidR="00C0539D" w:rsidRDefault="00C0539D" w:rsidP="00C0539D">
      <w:pPr>
        <w:rPr>
          <w:rFonts w:ascii="ＭＳ 明朝" w:hAnsi="ＭＳ 明朝" w:hint="eastAsia"/>
          <w:sz w:val="18"/>
          <w:szCs w:val="18"/>
        </w:rPr>
      </w:pPr>
    </w:p>
    <w:p w:rsidR="00DF13D6" w:rsidRPr="00DF13D6" w:rsidRDefault="00DF13D6" w:rsidP="00C0539D">
      <w:pPr>
        <w:rPr>
          <w:rFonts w:ascii="ＭＳ 明朝" w:hAnsi="ＭＳ 明朝" w:hint="eastAsia"/>
          <w:sz w:val="18"/>
          <w:szCs w:val="18"/>
        </w:rPr>
      </w:pPr>
    </w:p>
    <w:p w:rsidR="00C0539D" w:rsidRPr="00DF13D6" w:rsidRDefault="00C0539D" w:rsidP="00C0539D">
      <w:pPr>
        <w:spacing w:line="360" w:lineRule="exact"/>
        <w:rPr>
          <w:rFonts w:ascii="ＭＳ 明朝" w:hAnsi="ＭＳ 明朝" w:hint="eastAsia"/>
          <w:b/>
          <w:bCs/>
          <w:sz w:val="18"/>
          <w:szCs w:val="18"/>
        </w:rPr>
      </w:pPr>
      <w:r w:rsidRPr="00DF13D6">
        <w:rPr>
          <w:rFonts w:ascii="ＭＳ 明朝" w:hAnsi="ＭＳ 明朝" w:hint="eastAsia"/>
          <w:b/>
          <w:bCs/>
          <w:sz w:val="18"/>
          <w:szCs w:val="18"/>
        </w:rPr>
        <w:t>（総　則）</w:t>
      </w:r>
    </w:p>
    <w:p w:rsidR="00C0539D" w:rsidRPr="00DF13D6" w:rsidRDefault="00C0539D" w:rsidP="00C0539D">
      <w:pPr>
        <w:spacing w:line="360" w:lineRule="exact"/>
        <w:rPr>
          <w:rFonts w:ascii="ＭＳ 明朝" w:hAnsi="ＭＳ 明朝" w:hint="eastAsia"/>
          <w:color w:val="000000"/>
          <w:sz w:val="18"/>
          <w:szCs w:val="18"/>
        </w:rPr>
      </w:pPr>
      <w:r w:rsidRPr="00DF13D6">
        <w:rPr>
          <w:rFonts w:ascii="ＭＳ 明朝" w:hAnsi="ＭＳ 明朝" w:hint="eastAsia"/>
          <w:b/>
          <w:bCs/>
          <w:sz w:val="18"/>
          <w:szCs w:val="18"/>
        </w:rPr>
        <w:t>第１条</w:t>
      </w:r>
      <w:r w:rsidRPr="00DF13D6">
        <w:rPr>
          <w:rFonts w:ascii="ＭＳ 明朝" w:hAnsi="ＭＳ 明朝" w:hint="eastAsia"/>
          <w:sz w:val="18"/>
          <w:szCs w:val="18"/>
        </w:rPr>
        <w:t xml:space="preserve">　この</w:t>
      </w:r>
      <w:r w:rsidRPr="00DF13D6">
        <w:rPr>
          <w:rFonts w:ascii="ＭＳ 明朝" w:hAnsi="ＭＳ 明朝" w:hint="eastAsia"/>
          <w:color w:val="000000"/>
          <w:sz w:val="18"/>
          <w:szCs w:val="18"/>
        </w:rPr>
        <w:t>条項において、「</w:t>
      </w:r>
      <w:r w:rsidR="00014A15" w:rsidRPr="00DF13D6">
        <w:rPr>
          <w:rFonts w:ascii="ＭＳ 明朝" w:hAnsi="ＭＳ 明朝" w:hint="eastAsia"/>
          <w:color w:val="000000"/>
          <w:sz w:val="18"/>
          <w:szCs w:val="18"/>
        </w:rPr>
        <w:t>発注者</w:t>
      </w:r>
      <w:r w:rsidRPr="00DF13D6">
        <w:rPr>
          <w:rFonts w:ascii="ＭＳ 明朝" w:hAnsi="ＭＳ 明朝" w:hint="eastAsia"/>
          <w:color w:val="000000"/>
          <w:sz w:val="18"/>
          <w:szCs w:val="18"/>
        </w:rPr>
        <w:t>」とは米沢市をいう。</w:t>
      </w:r>
    </w:p>
    <w:p w:rsidR="00C0539D" w:rsidRPr="00DF13D6" w:rsidRDefault="00C0539D" w:rsidP="00C0539D">
      <w:pPr>
        <w:spacing w:line="360" w:lineRule="exact"/>
        <w:rPr>
          <w:rFonts w:ascii="ＭＳ 明朝" w:hAnsi="ＭＳ 明朝" w:hint="eastAsia"/>
          <w:b/>
          <w:bCs/>
          <w:color w:val="000000"/>
          <w:sz w:val="18"/>
          <w:szCs w:val="18"/>
        </w:rPr>
      </w:pPr>
      <w:r w:rsidRPr="00DF13D6">
        <w:rPr>
          <w:rFonts w:ascii="ＭＳ 明朝" w:hAnsi="ＭＳ 明朝" w:hint="eastAsia"/>
          <w:b/>
          <w:bCs/>
          <w:color w:val="000000"/>
          <w:sz w:val="18"/>
          <w:szCs w:val="18"/>
        </w:rPr>
        <w:t>（変更請書）</w:t>
      </w:r>
    </w:p>
    <w:p w:rsidR="00C0539D" w:rsidRPr="00DF13D6" w:rsidRDefault="00C0539D" w:rsidP="00DF13D6">
      <w:pPr>
        <w:spacing w:line="360" w:lineRule="exact"/>
        <w:ind w:left="181" w:hangingChars="100" w:hanging="181"/>
        <w:rPr>
          <w:rFonts w:ascii="ＭＳ 明朝" w:hAnsi="ＭＳ 明朝" w:hint="eastAsia"/>
          <w:color w:val="000000"/>
          <w:sz w:val="18"/>
          <w:szCs w:val="18"/>
        </w:rPr>
      </w:pPr>
      <w:r w:rsidRPr="00DF13D6">
        <w:rPr>
          <w:rFonts w:ascii="ＭＳ 明朝" w:hAnsi="ＭＳ 明朝" w:hint="eastAsia"/>
          <w:b/>
          <w:bCs/>
          <w:color w:val="000000"/>
          <w:sz w:val="18"/>
          <w:szCs w:val="18"/>
        </w:rPr>
        <w:t>第２条</w:t>
      </w:r>
      <w:r w:rsidRPr="00DF13D6">
        <w:rPr>
          <w:rFonts w:ascii="ＭＳ 明朝" w:hAnsi="ＭＳ 明朝" w:hint="eastAsia"/>
          <w:color w:val="000000"/>
          <w:sz w:val="18"/>
          <w:szCs w:val="18"/>
        </w:rPr>
        <w:t xml:space="preserve">　この請書による条件を変更する必要があるときは、変更請書により行なうものとする。</w:t>
      </w:r>
    </w:p>
    <w:p w:rsidR="00C0539D" w:rsidRPr="00DF13D6" w:rsidRDefault="00C0539D" w:rsidP="00C0539D">
      <w:pPr>
        <w:spacing w:line="360" w:lineRule="exact"/>
        <w:rPr>
          <w:rFonts w:ascii="ＭＳ 明朝" w:hAnsi="ＭＳ 明朝" w:hint="eastAsia"/>
          <w:b/>
          <w:bCs/>
          <w:color w:val="000000"/>
          <w:sz w:val="18"/>
          <w:szCs w:val="18"/>
        </w:rPr>
      </w:pPr>
      <w:r w:rsidRPr="00DF13D6">
        <w:rPr>
          <w:rFonts w:ascii="ＭＳ 明朝" w:hAnsi="ＭＳ 明朝" w:hint="eastAsia"/>
          <w:b/>
          <w:bCs/>
          <w:color w:val="000000"/>
          <w:sz w:val="18"/>
          <w:szCs w:val="18"/>
        </w:rPr>
        <w:t>（検査及び引渡）</w:t>
      </w:r>
    </w:p>
    <w:p w:rsidR="00C0539D" w:rsidRPr="00DF13D6" w:rsidRDefault="00C0539D" w:rsidP="00DF13D6">
      <w:pPr>
        <w:spacing w:line="360" w:lineRule="exact"/>
        <w:ind w:left="181" w:hangingChars="100" w:hanging="181"/>
        <w:rPr>
          <w:rFonts w:ascii="ＭＳ 明朝" w:hAnsi="ＭＳ 明朝" w:hint="eastAsia"/>
          <w:color w:val="000000"/>
          <w:sz w:val="18"/>
          <w:szCs w:val="18"/>
        </w:rPr>
      </w:pPr>
      <w:r w:rsidRPr="00DF13D6">
        <w:rPr>
          <w:rFonts w:ascii="ＭＳ 明朝" w:hAnsi="ＭＳ 明朝" w:hint="eastAsia"/>
          <w:b/>
          <w:bCs/>
          <w:color w:val="000000"/>
          <w:sz w:val="18"/>
          <w:szCs w:val="18"/>
        </w:rPr>
        <w:t>第３条</w:t>
      </w:r>
      <w:r w:rsidRPr="00DF13D6">
        <w:rPr>
          <w:rFonts w:ascii="ＭＳ 明朝" w:hAnsi="ＭＳ 明朝" w:hint="eastAsia"/>
          <w:color w:val="000000"/>
          <w:sz w:val="18"/>
          <w:szCs w:val="18"/>
        </w:rPr>
        <w:t xml:space="preserve">　</w:t>
      </w:r>
      <w:r w:rsidR="00014A15" w:rsidRPr="00DF13D6">
        <w:rPr>
          <w:rFonts w:ascii="ＭＳ 明朝" w:hAnsi="ＭＳ 明朝" w:hint="eastAsia"/>
          <w:color w:val="000000"/>
          <w:sz w:val="18"/>
          <w:szCs w:val="18"/>
        </w:rPr>
        <w:t>受注者</w:t>
      </w:r>
      <w:r w:rsidRPr="00DF13D6">
        <w:rPr>
          <w:rFonts w:ascii="ＭＳ 明朝" w:hAnsi="ＭＳ 明朝" w:hint="eastAsia"/>
          <w:color w:val="000000"/>
          <w:sz w:val="18"/>
          <w:szCs w:val="18"/>
        </w:rPr>
        <w:t>は、工事を完了したときは、遅滞なく、</w:t>
      </w:r>
      <w:r w:rsidR="00014A15" w:rsidRPr="00DF13D6">
        <w:rPr>
          <w:rFonts w:ascii="ＭＳ 明朝" w:hAnsi="ＭＳ 明朝" w:hint="eastAsia"/>
          <w:color w:val="000000"/>
          <w:sz w:val="18"/>
          <w:szCs w:val="18"/>
        </w:rPr>
        <w:t>発注者</w:t>
      </w:r>
      <w:r w:rsidRPr="00DF13D6">
        <w:rPr>
          <w:rFonts w:ascii="ＭＳ 明朝" w:hAnsi="ＭＳ 明朝" w:hint="eastAsia"/>
          <w:color w:val="000000"/>
          <w:sz w:val="18"/>
          <w:szCs w:val="18"/>
        </w:rPr>
        <w:t>に対して工事完成通知書を提出しなければならない。</w:t>
      </w:r>
    </w:p>
    <w:p w:rsidR="00C0539D" w:rsidRPr="00DF13D6" w:rsidRDefault="00C0539D" w:rsidP="00DF13D6">
      <w:pPr>
        <w:spacing w:line="360" w:lineRule="exact"/>
        <w:ind w:left="181" w:hangingChars="100" w:hanging="181"/>
        <w:rPr>
          <w:rFonts w:ascii="ＭＳ 明朝" w:hAnsi="ＭＳ 明朝" w:hint="eastAsia"/>
          <w:color w:val="000000"/>
          <w:sz w:val="18"/>
          <w:szCs w:val="18"/>
        </w:rPr>
      </w:pPr>
      <w:r w:rsidRPr="00DF13D6">
        <w:rPr>
          <w:rFonts w:ascii="ＭＳ 明朝" w:hAnsi="ＭＳ 明朝" w:hint="eastAsia"/>
          <w:b/>
          <w:color w:val="000000"/>
          <w:sz w:val="18"/>
          <w:szCs w:val="18"/>
        </w:rPr>
        <w:t>２</w:t>
      </w:r>
      <w:r w:rsidRPr="00DF13D6">
        <w:rPr>
          <w:rFonts w:ascii="ＭＳ 明朝" w:hAnsi="ＭＳ 明朝" w:hint="eastAsia"/>
          <w:color w:val="000000"/>
          <w:sz w:val="18"/>
          <w:szCs w:val="18"/>
        </w:rPr>
        <w:t xml:space="preserve">　</w:t>
      </w:r>
      <w:r w:rsidR="00014A15" w:rsidRPr="00DF13D6">
        <w:rPr>
          <w:rFonts w:ascii="ＭＳ 明朝" w:hAnsi="ＭＳ 明朝" w:hint="eastAsia"/>
          <w:color w:val="000000"/>
          <w:sz w:val="18"/>
          <w:szCs w:val="18"/>
        </w:rPr>
        <w:t>発注者</w:t>
      </w:r>
      <w:r w:rsidRPr="00DF13D6">
        <w:rPr>
          <w:rFonts w:ascii="ＭＳ 明朝" w:hAnsi="ＭＳ 明朝" w:hint="eastAsia"/>
          <w:color w:val="000000"/>
          <w:sz w:val="18"/>
          <w:szCs w:val="18"/>
        </w:rPr>
        <w:t>は、前項の完成通知書を受理したときは、その日から1４日以内に目的物について検査を行なわなければならない。</w:t>
      </w:r>
    </w:p>
    <w:p w:rsidR="00C0539D" w:rsidRPr="00DF13D6" w:rsidRDefault="00C0539D" w:rsidP="00DF13D6">
      <w:pPr>
        <w:spacing w:line="360" w:lineRule="exact"/>
        <w:ind w:left="181" w:hangingChars="100" w:hanging="181"/>
        <w:rPr>
          <w:rFonts w:ascii="ＭＳ 明朝" w:hAnsi="ＭＳ 明朝" w:hint="eastAsia"/>
          <w:color w:val="000000"/>
          <w:sz w:val="18"/>
          <w:szCs w:val="18"/>
        </w:rPr>
      </w:pPr>
      <w:r w:rsidRPr="00DF13D6">
        <w:rPr>
          <w:rFonts w:ascii="ＭＳ 明朝" w:hAnsi="ＭＳ 明朝" w:hint="eastAsia"/>
          <w:b/>
          <w:color w:val="000000"/>
          <w:sz w:val="18"/>
          <w:szCs w:val="18"/>
        </w:rPr>
        <w:t>３</w:t>
      </w:r>
      <w:r w:rsidRPr="00DF13D6">
        <w:rPr>
          <w:rFonts w:ascii="ＭＳ 明朝" w:hAnsi="ＭＳ 明朝" w:hint="eastAsia"/>
          <w:color w:val="000000"/>
          <w:sz w:val="18"/>
          <w:szCs w:val="18"/>
        </w:rPr>
        <w:t xml:space="preserve">　</w:t>
      </w:r>
      <w:r w:rsidR="00014A15" w:rsidRPr="00DF13D6">
        <w:rPr>
          <w:rFonts w:ascii="ＭＳ 明朝" w:hAnsi="ＭＳ 明朝" w:hint="eastAsia"/>
          <w:color w:val="000000"/>
          <w:sz w:val="18"/>
          <w:szCs w:val="18"/>
        </w:rPr>
        <w:t>受注者</w:t>
      </w:r>
      <w:r w:rsidR="008C66F3" w:rsidRPr="00DF13D6">
        <w:rPr>
          <w:rFonts w:ascii="ＭＳ 明朝" w:hAnsi="ＭＳ 明朝" w:hint="eastAsia"/>
          <w:color w:val="000000"/>
          <w:sz w:val="18"/>
          <w:szCs w:val="18"/>
        </w:rPr>
        <w:t>は、</w:t>
      </w:r>
      <w:r w:rsidRPr="00DF13D6">
        <w:rPr>
          <w:rFonts w:ascii="ＭＳ 明朝" w:hAnsi="ＭＳ 明朝" w:hint="eastAsia"/>
          <w:color w:val="000000"/>
          <w:sz w:val="18"/>
          <w:szCs w:val="18"/>
        </w:rPr>
        <w:t>前項の検査に合格しないときは、直ちに修補して、再検査を受けなければならない。この場合においては、修補の完了を工事の完了とみなして前</w:t>
      </w:r>
      <w:r w:rsidR="008C66F3" w:rsidRPr="00DF13D6">
        <w:rPr>
          <w:rFonts w:ascii="ＭＳ 明朝" w:hAnsi="ＭＳ 明朝" w:hint="eastAsia"/>
          <w:color w:val="000000"/>
          <w:sz w:val="18"/>
          <w:szCs w:val="18"/>
        </w:rPr>
        <w:t>２</w:t>
      </w:r>
      <w:r w:rsidRPr="00DF13D6">
        <w:rPr>
          <w:rFonts w:ascii="ＭＳ 明朝" w:hAnsi="ＭＳ 明朝" w:hint="eastAsia"/>
          <w:color w:val="000000"/>
          <w:sz w:val="18"/>
          <w:szCs w:val="18"/>
        </w:rPr>
        <w:t>項の規定を準用する。</w:t>
      </w:r>
    </w:p>
    <w:p w:rsidR="00C0539D" w:rsidRPr="00DF13D6" w:rsidRDefault="00C0539D" w:rsidP="00DF13D6">
      <w:pPr>
        <w:spacing w:line="360" w:lineRule="exact"/>
        <w:ind w:left="181" w:hangingChars="100" w:hanging="181"/>
        <w:rPr>
          <w:rFonts w:ascii="ＭＳ 明朝" w:hAnsi="ＭＳ 明朝" w:hint="eastAsia"/>
          <w:color w:val="000000"/>
          <w:sz w:val="18"/>
          <w:szCs w:val="18"/>
        </w:rPr>
      </w:pPr>
      <w:r w:rsidRPr="00DF13D6">
        <w:rPr>
          <w:rFonts w:ascii="ＭＳ 明朝" w:hAnsi="ＭＳ 明朝" w:hint="eastAsia"/>
          <w:b/>
          <w:color w:val="000000"/>
          <w:sz w:val="18"/>
          <w:szCs w:val="18"/>
        </w:rPr>
        <w:t>４</w:t>
      </w:r>
      <w:r w:rsidRPr="00DF13D6">
        <w:rPr>
          <w:rFonts w:ascii="ＭＳ 明朝" w:hAnsi="ＭＳ 明朝" w:hint="eastAsia"/>
          <w:color w:val="000000"/>
          <w:sz w:val="18"/>
          <w:szCs w:val="18"/>
        </w:rPr>
        <w:t xml:space="preserve">　</w:t>
      </w:r>
      <w:r w:rsidR="00014A15" w:rsidRPr="00DF13D6">
        <w:rPr>
          <w:rFonts w:ascii="ＭＳ 明朝" w:hAnsi="ＭＳ 明朝" w:hint="eastAsia"/>
          <w:color w:val="000000"/>
          <w:sz w:val="18"/>
          <w:szCs w:val="18"/>
        </w:rPr>
        <w:t>受注者</w:t>
      </w:r>
      <w:r w:rsidRPr="00DF13D6">
        <w:rPr>
          <w:rFonts w:ascii="ＭＳ 明朝" w:hAnsi="ＭＳ 明朝" w:hint="eastAsia"/>
          <w:color w:val="000000"/>
          <w:sz w:val="18"/>
          <w:szCs w:val="18"/>
        </w:rPr>
        <w:t>は、検査合格の通知を受けたときは、遅滞なく、当該目的物を</w:t>
      </w:r>
      <w:r w:rsidR="00014A15" w:rsidRPr="00DF13D6">
        <w:rPr>
          <w:rFonts w:ascii="ＭＳ 明朝" w:hAnsi="ＭＳ 明朝" w:hint="eastAsia"/>
          <w:color w:val="000000"/>
          <w:sz w:val="18"/>
          <w:szCs w:val="18"/>
        </w:rPr>
        <w:t>発注者</w:t>
      </w:r>
      <w:r w:rsidRPr="00DF13D6">
        <w:rPr>
          <w:rFonts w:ascii="ＭＳ 明朝" w:hAnsi="ＭＳ 明朝" w:hint="eastAsia"/>
          <w:color w:val="000000"/>
          <w:sz w:val="18"/>
          <w:szCs w:val="18"/>
        </w:rPr>
        <w:t>に引き渡すものとする。</w:t>
      </w:r>
    </w:p>
    <w:p w:rsidR="00A257D8" w:rsidRPr="00DF13D6" w:rsidRDefault="00A257D8" w:rsidP="00DF13D6">
      <w:pPr>
        <w:spacing w:line="360" w:lineRule="exact"/>
        <w:ind w:left="181" w:hangingChars="100" w:hanging="181"/>
        <w:rPr>
          <w:rFonts w:ascii="ＭＳ 明朝" w:hAnsi="ＭＳ 明朝" w:hint="eastAsia"/>
          <w:b/>
          <w:color w:val="000000"/>
          <w:sz w:val="18"/>
          <w:szCs w:val="18"/>
        </w:rPr>
      </w:pPr>
      <w:r w:rsidRPr="00DF13D6">
        <w:rPr>
          <w:rFonts w:ascii="ＭＳ 明朝" w:hAnsi="ＭＳ 明朝" w:hint="eastAsia"/>
          <w:b/>
          <w:color w:val="000000"/>
          <w:sz w:val="18"/>
          <w:szCs w:val="18"/>
        </w:rPr>
        <w:t>（契約の解除）</w:t>
      </w:r>
    </w:p>
    <w:p w:rsidR="00A257D8" w:rsidRPr="00DF13D6" w:rsidRDefault="00A257D8" w:rsidP="00DF13D6">
      <w:pPr>
        <w:spacing w:line="360" w:lineRule="exact"/>
        <w:ind w:left="181" w:hangingChars="100" w:hanging="181"/>
        <w:rPr>
          <w:rFonts w:ascii="ＭＳ 明朝" w:hAnsi="ＭＳ 明朝" w:hint="eastAsia"/>
          <w:color w:val="000000"/>
          <w:sz w:val="18"/>
          <w:szCs w:val="18"/>
        </w:rPr>
      </w:pPr>
      <w:r w:rsidRPr="00DF13D6">
        <w:rPr>
          <w:rFonts w:ascii="ＭＳ 明朝" w:hAnsi="ＭＳ 明朝" w:hint="eastAsia"/>
          <w:b/>
          <w:color w:val="000000"/>
          <w:sz w:val="18"/>
          <w:szCs w:val="18"/>
        </w:rPr>
        <w:t xml:space="preserve">第４条　</w:t>
      </w:r>
      <w:r w:rsidRPr="00DF13D6">
        <w:rPr>
          <w:rFonts w:ascii="ＭＳ 明朝" w:hAnsi="ＭＳ 明朝" w:hint="eastAsia"/>
          <w:color w:val="000000"/>
          <w:sz w:val="18"/>
          <w:szCs w:val="18"/>
        </w:rPr>
        <w:t>発注者は、受注者が次の各号の一に該当するときは、契約を解除することができる。この場合において、契約に別段の定めがあるときのほか、契約保証金は、市に帰属するものとする。</w:t>
      </w:r>
    </w:p>
    <w:p w:rsidR="00A257D8" w:rsidRPr="00DF13D6" w:rsidRDefault="00A257D8" w:rsidP="00A257D8">
      <w:pPr>
        <w:spacing w:line="360" w:lineRule="exact"/>
        <w:ind w:leftChars="100" w:left="210"/>
        <w:rPr>
          <w:rFonts w:ascii="ＭＳ 明朝" w:hAnsi="ＭＳ 明朝" w:hint="eastAsia"/>
          <w:color w:val="000000"/>
          <w:sz w:val="18"/>
          <w:szCs w:val="18"/>
        </w:rPr>
      </w:pPr>
      <w:r w:rsidRPr="00DF13D6">
        <w:rPr>
          <w:rFonts w:ascii="ＭＳ 明朝" w:hAnsi="ＭＳ 明朝" w:hint="eastAsia"/>
          <w:color w:val="000000"/>
          <w:sz w:val="18"/>
          <w:szCs w:val="18"/>
        </w:rPr>
        <w:t>(1)　故意又は過怠により期限内に契約を履行する見込みがないとき。</w:t>
      </w:r>
    </w:p>
    <w:p w:rsidR="00A257D8" w:rsidRPr="00DF13D6" w:rsidRDefault="00A257D8" w:rsidP="00A257D8">
      <w:pPr>
        <w:spacing w:line="360" w:lineRule="exact"/>
        <w:ind w:leftChars="100" w:left="210"/>
        <w:rPr>
          <w:rFonts w:ascii="ＭＳ 明朝" w:hAnsi="ＭＳ 明朝" w:hint="eastAsia"/>
          <w:color w:val="000000"/>
          <w:sz w:val="18"/>
          <w:szCs w:val="18"/>
        </w:rPr>
      </w:pPr>
      <w:r w:rsidRPr="00DF13D6">
        <w:rPr>
          <w:rFonts w:ascii="ＭＳ 明朝" w:hAnsi="ＭＳ 明朝" w:hint="eastAsia"/>
          <w:color w:val="000000"/>
          <w:sz w:val="18"/>
          <w:szCs w:val="18"/>
        </w:rPr>
        <w:t>(2)　契約の締結後、自己の都合その他正当な事由なくして解約を申し出たとき。</w:t>
      </w:r>
    </w:p>
    <w:p w:rsidR="00A257D8" w:rsidRPr="00DF13D6" w:rsidRDefault="00A257D8" w:rsidP="00A257D8">
      <w:pPr>
        <w:spacing w:line="360" w:lineRule="exact"/>
        <w:ind w:leftChars="100" w:left="210"/>
        <w:rPr>
          <w:rFonts w:ascii="ＭＳ 明朝" w:hAnsi="ＭＳ 明朝" w:hint="eastAsia"/>
          <w:color w:val="000000"/>
          <w:sz w:val="18"/>
          <w:szCs w:val="18"/>
        </w:rPr>
      </w:pPr>
      <w:r w:rsidRPr="00DF13D6">
        <w:rPr>
          <w:rFonts w:ascii="ＭＳ 明朝" w:hAnsi="ＭＳ 明朝" w:hint="eastAsia"/>
          <w:color w:val="000000"/>
          <w:sz w:val="18"/>
          <w:szCs w:val="18"/>
        </w:rPr>
        <w:t>(3)　契約締結後、その入札に関し不正の行為があったことを発見したとき。</w:t>
      </w:r>
    </w:p>
    <w:p w:rsidR="00A257D8" w:rsidRPr="00DF13D6" w:rsidRDefault="00A257D8" w:rsidP="00A257D8">
      <w:pPr>
        <w:spacing w:line="360" w:lineRule="exact"/>
        <w:ind w:leftChars="100" w:left="210"/>
        <w:rPr>
          <w:rFonts w:ascii="ＭＳ 明朝" w:hAnsi="ＭＳ 明朝" w:hint="eastAsia"/>
          <w:color w:val="000000"/>
          <w:sz w:val="18"/>
          <w:szCs w:val="18"/>
        </w:rPr>
      </w:pPr>
      <w:r w:rsidRPr="00DF13D6">
        <w:rPr>
          <w:rFonts w:ascii="ＭＳ 明朝" w:hAnsi="ＭＳ 明朝" w:hint="eastAsia"/>
          <w:color w:val="000000"/>
          <w:sz w:val="18"/>
          <w:szCs w:val="18"/>
        </w:rPr>
        <w:t>(4)　無資格</w:t>
      </w:r>
      <w:r w:rsidR="00DF13D6" w:rsidRPr="00DF13D6">
        <w:rPr>
          <w:rFonts w:ascii="ＭＳ 明朝" w:hAnsi="ＭＳ 明朝" w:hint="eastAsia"/>
          <w:color w:val="000000"/>
          <w:sz w:val="18"/>
          <w:szCs w:val="18"/>
        </w:rPr>
        <w:t>者</w:t>
      </w:r>
      <w:r w:rsidRPr="00DF13D6">
        <w:rPr>
          <w:rFonts w:ascii="ＭＳ 明朝" w:hAnsi="ＭＳ 明朝" w:hint="eastAsia"/>
          <w:color w:val="000000"/>
          <w:sz w:val="18"/>
          <w:szCs w:val="18"/>
        </w:rPr>
        <w:t>であるとことが判明したとき。</w:t>
      </w:r>
    </w:p>
    <w:p w:rsidR="00A257D8" w:rsidRPr="00DF13D6" w:rsidRDefault="00A257D8" w:rsidP="00A257D8">
      <w:pPr>
        <w:spacing w:line="360" w:lineRule="exact"/>
        <w:ind w:leftChars="100" w:left="210"/>
        <w:rPr>
          <w:rFonts w:ascii="ＭＳ 明朝" w:hAnsi="ＭＳ 明朝" w:hint="eastAsia"/>
          <w:color w:val="000000"/>
          <w:sz w:val="18"/>
          <w:szCs w:val="18"/>
        </w:rPr>
      </w:pPr>
      <w:r w:rsidRPr="00DF13D6">
        <w:rPr>
          <w:rFonts w:ascii="ＭＳ 明朝" w:hAnsi="ＭＳ 明朝" w:hint="eastAsia"/>
          <w:color w:val="000000"/>
          <w:sz w:val="18"/>
          <w:szCs w:val="18"/>
        </w:rPr>
        <w:t>(5)　受注者が次のいずれかに該当するとき。</w:t>
      </w:r>
    </w:p>
    <w:p w:rsidR="001E39C6" w:rsidRPr="00DF13D6" w:rsidRDefault="001E39C6" w:rsidP="00DF13D6">
      <w:pPr>
        <w:ind w:leftChars="114" w:left="694" w:hangingChars="253" w:hanging="455"/>
        <w:rPr>
          <w:rFonts w:ascii="ＭＳ 明朝" w:hAnsi="ＭＳ 明朝" w:hint="eastAsia"/>
          <w:sz w:val="18"/>
          <w:szCs w:val="18"/>
        </w:rPr>
      </w:pPr>
      <w:r w:rsidRPr="00DF13D6">
        <w:rPr>
          <w:rFonts w:ascii="ＭＳ 明朝" w:hAnsi="ＭＳ 明朝" w:hint="eastAsia"/>
          <w:color w:val="000000"/>
          <w:sz w:val="18"/>
          <w:szCs w:val="18"/>
        </w:rPr>
        <w:t xml:space="preserve">　 </w:t>
      </w:r>
      <w:r w:rsidRPr="00DF13D6">
        <w:rPr>
          <w:rFonts w:ascii="ＭＳ 明朝" w:hAnsi="ＭＳ 明朝" w:hint="eastAsia"/>
          <w:sz w:val="18"/>
          <w:szCs w:val="18"/>
        </w:rPr>
        <w:t>ア　役員等（契約者が個人である場合にはその者を、契約者が法人である場合にはその役員又はその支店若しくは常時契約を締結する事務所の代表</w:t>
      </w:r>
      <w:r w:rsidR="00DF13D6" w:rsidRPr="00DF13D6">
        <w:rPr>
          <w:rFonts w:ascii="ＭＳ 明朝" w:hAnsi="ＭＳ 明朝" w:hint="eastAsia"/>
          <w:sz w:val="18"/>
          <w:szCs w:val="18"/>
        </w:rPr>
        <w:t>者</w:t>
      </w:r>
      <w:r w:rsidRPr="00DF13D6">
        <w:rPr>
          <w:rFonts w:ascii="ＭＳ 明朝" w:hAnsi="ＭＳ 明朝" w:hint="eastAsia"/>
          <w:sz w:val="18"/>
          <w:szCs w:val="18"/>
        </w:rPr>
        <w:t>をいう</w:t>
      </w:r>
      <w:r w:rsidR="008B4379" w:rsidRPr="00DF13D6">
        <w:rPr>
          <w:rFonts w:ascii="ＭＳ 明朝" w:hAnsi="ＭＳ 明朝" w:hint="eastAsia"/>
          <w:sz w:val="18"/>
          <w:szCs w:val="18"/>
        </w:rPr>
        <w:t>。以下この号において同じ。）が米沢市暴力団排除条例（平成２４年</w:t>
      </w:r>
      <w:r w:rsidRPr="00DF13D6">
        <w:rPr>
          <w:rFonts w:ascii="ＭＳ 明朝" w:hAnsi="ＭＳ 明朝" w:hint="eastAsia"/>
          <w:sz w:val="18"/>
          <w:szCs w:val="18"/>
        </w:rPr>
        <w:t>米沢市条例第１号）第２条第３号に規定する暴力団</w:t>
      </w:r>
      <w:r w:rsidR="008B4379" w:rsidRPr="00DF13D6">
        <w:rPr>
          <w:rFonts w:ascii="ＭＳ 明朝" w:hAnsi="ＭＳ 明朝" w:hint="eastAsia"/>
          <w:sz w:val="18"/>
          <w:szCs w:val="18"/>
        </w:rPr>
        <w:t>員</w:t>
      </w:r>
      <w:r w:rsidRPr="00DF13D6">
        <w:rPr>
          <w:rFonts w:ascii="ＭＳ 明朝" w:hAnsi="ＭＳ 明朝" w:hint="eastAsia"/>
          <w:sz w:val="18"/>
          <w:szCs w:val="18"/>
        </w:rPr>
        <w:t>等（以下この号において「暴力団</w:t>
      </w:r>
      <w:r w:rsidR="008B4379" w:rsidRPr="00DF13D6">
        <w:rPr>
          <w:rFonts w:ascii="ＭＳ 明朝" w:hAnsi="ＭＳ 明朝" w:hint="eastAsia"/>
          <w:sz w:val="18"/>
          <w:szCs w:val="18"/>
        </w:rPr>
        <w:t>員</w:t>
      </w:r>
      <w:r w:rsidRPr="00DF13D6">
        <w:rPr>
          <w:rFonts w:ascii="ＭＳ 明朝" w:hAnsi="ＭＳ 明朝" w:hint="eastAsia"/>
          <w:sz w:val="18"/>
          <w:szCs w:val="18"/>
        </w:rPr>
        <w:t>等」という。）であると認められるとき。</w:t>
      </w:r>
    </w:p>
    <w:p w:rsidR="001E39C6" w:rsidRPr="00DF13D6" w:rsidRDefault="001E39C6" w:rsidP="00DF13D6">
      <w:pPr>
        <w:ind w:leftChars="114" w:left="694" w:hangingChars="253" w:hanging="455"/>
        <w:rPr>
          <w:rFonts w:ascii="ＭＳ 明朝" w:hAnsi="ＭＳ 明朝" w:hint="eastAsia"/>
          <w:sz w:val="18"/>
          <w:szCs w:val="18"/>
        </w:rPr>
      </w:pPr>
      <w:r w:rsidRPr="00DF13D6">
        <w:rPr>
          <w:rFonts w:ascii="ＭＳ 明朝" w:hAnsi="ＭＳ 明朝" w:hint="eastAsia"/>
          <w:sz w:val="18"/>
          <w:szCs w:val="18"/>
        </w:rPr>
        <w:t xml:space="preserve">　 イ　暴力団（米沢市暴力団排除条例第２条第１号に規定する暴力団をいう。以下この号において同じ。）又は暴力団員等が経営に実質的に関与していると認められるとき。</w:t>
      </w:r>
    </w:p>
    <w:p w:rsidR="001E39C6" w:rsidRPr="00DF13D6" w:rsidRDefault="001E39C6" w:rsidP="00DF13D6">
      <w:pPr>
        <w:ind w:leftChars="114" w:left="694" w:hangingChars="253" w:hanging="455"/>
        <w:rPr>
          <w:rFonts w:ascii="ＭＳ 明朝" w:hAnsi="ＭＳ 明朝" w:hint="eastAsia"/>
          <w:sz w:val="18"/>
          <w:szCs w:val="18"/>
        </w:rPr>
      </w:pPr>
      <w:r w:rsidRPr="00DF13D6">
        <w:rPr>
          <w:rFonts w:ascii="ＭＳ 明朝" w:hAnsi="ＭＳ 明朝" w:hint="eastAsia"/>
          <w:sz w:val="18"/>
          <w:szCs w:val="18"/>
        </w:rPr>
        <w:t xml:space="preserve">　 ウ　役員等が自己、自社若しくは第三者の不正な利益を図る目的又は第三者に損害を加える目的をもって、暴力団又は暴力団</w:t>
      </w:r>
      <w:r w:rsidR="006044B3" w:rsidRPr="00DF13D6">
        <w:rPr>
          <w:rFonts w:ascii="ＭＳ 明朝" w:hAnsi="ＭＳ 明朝" w:hint="eastAsia"/>
          <w:sz w:val="18"/>
          <w:szCs w:val="18"/>
        </w:rPr>
        <w:t>員</w:t>
      </w:r>
      <w:r w:rsidRPr="00DF13D6">
        <w:rPr>
          <w:rFonts w:ascii="ＭＳ 明朝" w:hAnsi="ＭＳ 明朝" w:hint="eastAsia"/>
          <w:sz w:val="18"/>
          <w:szCs w:val="18"/>
        </w:rPr>
        <w:t>等を利用するなどしたと認められるとき。</w:t>
      </w:r>
    </w:p>
    <w:p w:rsidR="001E39C6" w:rsidRPr="00DF13D6" w:rsidRDefault="001E39C6" w:rsidP="00DF13D6">
      <w:pPr>
        <w:ind w:leftChars="114" w:left="694" w:hangingChars="253" w:hanging="455"/>
        <w:rPr>
          <w:rFonts w:ascii="ＭＳ 明朝" w:hAnsi="ＭＳ 明朝" w:hint="eastAsia"/>
          <w:sz w:val="18"/>
          <w:szCs w:val="18"/>
        </w:rPr>
      </w:pPr>
      <w:r w:rsidRPr="00DF13D6">
        <w:rPr>
          <w:rFonts w:ascii="ＭＳ 明朝" w:hAnsi="ＭＳ 明朝" w:hint="eastAsia"/>
          <w:sz w:val="18"/>
          <w:szCs w:val="18"/>
        </w:rPr>
        <w:t xml:space="preserve">　 エ　役員等が、暴力団又は暴力団員等に対して資金等を供給し、又は便宜を供与する等直接的若しくは積極的に暴力団の維持、運営に協力し、若しくは関与していると認められるとき。</w:t>
      </w:r>
    </w:p>
    <w:p w:rsidR="001E39C6" w:rsidRPr="00DF13D6" w:rsidRDefault="001E39C6" w:rsidP="00DF13D6">
      <w:pPr>
        <w:ind w:leftChars="114" w:left="694" w:hangingChars="253" w:hanging="455"/>
        <w:rPr>
          <w:rFonts w:ascii="ＭＳ 明朝" w:hAnsi="ＭＳ 明朝" w:hint="eastAsia"/>
          <w:sz w:val="18"/>
          <w:szCs w:val="18"/>
        </w:rPr>
      </w:pPr>
      <w:r w:rsidRPr="00DF13D6">
        <w:rPr>
          <w:rFonts w:ascii="ＭＳ 明朝" w:hAnsi="ＭＳ 明朝" w:hint="eastAsia"/>
          <w:sz w:val="18"/>
          <w:szCs w:val="18"/>
        </w:rPr>
        <w:t xml:space="preserve">　 オ　役員等が暴力団又は暴力団員等と社会的に非難されるべき関係を有していると認められるとき。</w:t>
      </w:r>
    </w:p>
    <w:p w:rsidR="001E39C6" w:rsidRPr="00DF13D6" w:rsidRDefault="001E39C6" w:rsidP="00DF13D6">
      <w:pPr>
        <w:ind w:leftChars="114" w:left="694" w:hangingChars="253" w:hanging="455"/>
        <w:rPr>
          <w:rFonts w:ascii="ＭＳ 明朝" w:hAnsi="ＭＳ 明朝" w:hint="eastAsia"/>
          <w:sz w:val="18"/>
          <w:szCs w:val="18"/>
        </w:rPr>
      </w:pPr>
      <w:r w:rsidRPr="00DF13D6">
        <w:rPr>
          <w:rFonts w:ascii="ＭＳ 明朝" w:hAnsi="ＭＳ 明朝" w:hint="eastAsia"/>
          <w:sz w:val="18"/>
          <w:szCs w:val="18"/>
        </w:rPr>
        <w:t xml:space="preserve">　 カ　下請契約若しくは再委託契約又は資材、原材料の購入契約その他の契約に当たり、その相手方がアからオまでのいずれかに該当することを知りながら、当該者と契約を締結したと認められるとき。</w:t>
      </w:r>
    </w:p>
    <w:p w:rsidR="001E39C6" w:rsidRPr="00DF13D6" w:rsidRDefault="001E39C6" w:rsidP="00DF13D6">
      <w:pPr>
        <w:ind w:leftChars="114" w:left="694" w:hangingChars="253" w:hanging="455"/>
        <w:rPr>
          <w:rFonts w:ascii="ＭＳ 明朝" w:hAnsi="ＭＳ 明朝" w:hint="eastAsia"/>
          <w:sz w:val="18"/>
          <w:szCs w:val="18"/>
        </w:rPr>
      </w:pPr>
      <w:r w:rsidRPr="00DF13D6">
        <w:rPr>
          <w:rFonts w:ascii="ＭＳ 明朝" w:hAnsi="ＭＳ 明朝" w:hint="eastAsia"/>
          <w:sz w:val="18"/>
          <w:szCs w:val="18"/>
        </w:rPr>
        <w:t xml:space="preserve">　 キ　契約者が、アからオまでのいずれかに該当するものを下請契約若しくは再委託契約又は資材、原材料の購入契約その他の契</w:t>
      </w:r>
      <w:r w:rsidR="006044B3" w:rsidRPr="00DF13D6">
        <w:rPr>
          <w:rFonts w:ascii="ＭＳ 明朝" w:hAnsi="ＭＳ 明朝" w:hint="eastAsia"/>
          <w:sz w:val="18"/>
          <w:szCs w:val="18"/>
        </w:rPr>
        <w:t>約の相手方としていた場合（カに該当する場合を除く。）に発注者</w:t>
      </w:r>
      <w:r w:rsidRPr="00DF13D6">
        <w:rPr>
          <w:rFonts w:ascii="ＭＳ 明朝" w:hAnsi="ＭＳ 明朝" w:hint="eastAsia"/>
          <w:sz w:val="18"/>
          <w:szCs w:val="18"/>
        </w:rPr>
        <w:t>が</w:t>
      </w:r>
      <w:r w:rsidR="006044B3" w:rsidRPr="00DF13D6">
        <w:rPr>
          <w:rFonts w:ascii="ＭＳ 明朝" w:hAnsi="ＭＳ 明朝" w:hint="eastAsia"/>
          <w:sz w:val="18"/>
          <w:szCs w:val="18"/>
        </w:rPr>
        <w:t>受注者</w:t>
      </w:r>
      <w:r w:rsidRPr="00DF13D6">
        <w:rPr>
          <w:rFonts w:ascii="ＭＳ 明朝" w:hAnsi="ＭＳ 明朝" w:hint="eastAsia"/>
          <w:sz w:val="18"/>
          <w:szCs w:val="18"/>
        </w:rPr>
        <w:t>に対して当該契約の解除を求め、</w:t>
      </w:r>
      <w:r w:rsidR="006044B3" w:rsidRPr="00DF13D6">
        <w:rPr>
          <w:rFonts w:ascii="ＭＳ 明朝" w:hAnsi="ＭＳ 明朝" w:hint="eastAsia"/>
          <w:sz w:val="18"/>
          <w:szCs w:val="18"/>
        </w:rPr>
        <w:t>受注者</w:t>
      </w:r>
      <w:r w:rsidRPr="00DF13D6">
        <w:rPr>
          <w:rFonts w:ascii="ＭＳ 明朝" w:hAnsi="ＭＳ 明朝" w:hint="eastAsia"/>
          <w:sz w:val="18"/>
          <w:szCs w:val="18"/>
        </w:rPr>
        <w:t>がこれに従わなかったとき。</w:t>
      </w:r>
    </w:p>
    <w:p w:rsidR="00A257D8" w:rsidRPr="00DF13D6" w:rsidRDefault="001E39C6" w:rsidP="00DF13D6">
      <w:pPr>
        <w:ind w:leftChars="114" w:left="514" w:hangingChars="153" w:hanging="275"/>
        <w:rPr>
          <w:rFonts w:ascii="ＭＳ 明朝" w:hAnsi="ＭＳ 明朝" w:hint="eastAsia"/>
          <w:sz w:val="18"/>
          <w:szCs w:val="18"/>
        </w:rPr>
      </w:pPr>
      <w:r w:rsidRPr="00DF13D6">
        <w:rPr>
          <w:rFonts w:ascii="ＭＳ 明朝" w:hAnsi="ＭＳ 明朝"/>
          <w:sz w:val="18"/>
          <w:szCs w:val="18"/>
        </w:rPr>
        <w:t>(</w:t>
      </w:r>
      <w:r w:rsidRPr="00DF13D6">
        <w:rPr>
          <w:rFonts w:ascii="ＭＳ 明朝" w:hAnsi="ＭＳ 明朝" w:hint="eastAsia"/>
          <w:sz w:val="18"/>
          <w:szCs w:val="18"/>
        </w:rPr>
        <w:t>6</w:t>
      </w:r>
      <w:r w:rsidRPr="00DF13D6">
        <w:rPr>
          <w:rFonts w:ascii="ＭＳ 明朝" w:hAnsi="ＭＳ 明朝"/>
          <w:sz w:val="18"/>
          <w:szCs w:val="18"/>
        </w:rPr>
        <w:t>)</w:t>
      </w:r>
      <w:r w:rsidRPr="00DF13D6">
        <w:rPr>
          <w:rFonts w:ascii="ＭＳ 明朝" w:hAnsi="ＭＳ 明朝" w:hint="eastAsia"/>
          <w:sz w:val="18"/>
          <w:szCs w:val="18"/>
        </w:rPr>
        <w:t xml:space="preserve">　</w:t>
      </w:r>
      <w:r w:rsidRPr="00DF13D6">
        <w:rPr>
          <w:rFonts w:ascii="ＭＳ 明朝" w:hAnsi="ＭＳ 明朝"/>
          <w:sz w:val="18"/>
          <w:szCs w:val="18"/>
        </w:rPr>
        <w:t>その他契約条項に違反し、又は</w:t>
      </w:r>
      <w:r w:rsidRPr="00DF13D6">
        <w:rPr>
          <w:rFonts w:ascii="ＭＳ 明朝" w:hAnsi="ＭＳ 明朝" w:hint="eastAsia"/>
          <w:sz w:val="18"/>
          <w:szCs w:val="18"/>
        </w:rPr>
        <w:t>発注者</w:t>
      </w:r>
      <w:r w:rsidRPr="00DF13D6">
        <w:rPr>
          <w:rFonts w:ascii="ＭＳ 明朝" w:hAnsi="ＭＳ 明朝"/>
          <w:sz w:val="18"/>
          <w:szCs w:val="18"/>
        </w:rPr>
        <w:t>若しくは関係職員の指揮及び監督に従わないとき。</w:t>
      </w:r>
    </w:p>
    <w:p w:rsidR="001E39C6" w:rsidRPr="00DF13D6" w:rsidRDefault="001E39C6" w:rsidP="00DF13D6">
      <w:pPr>
        <w:ind w:left="181" w:hangingChars="100" w:hanging="181"/>
        <w:rPr>
          <w:rFonts w:ascii="ＭＳ 明朝" w:hAnsi="ＭＳ 明朝"/>
          <w:sz w:val="18"/>
          <w:szCs w:val="18"/>
        </w:rPr>
      </w:pPr>
      <w:r w:rsidRPr="00DF13D6">
        <w:rPr>
          <w:rFonts w:ascii="ＭＳ 明朝" w:hAnsi="ＭＳ 明朝"/>
          <w:b/>
          <w:bCs/>
          <w:sz w:val="18"/>
          <w:szCs w:val="18"/>
        </w:rPr>
        <w:t>２</w:t>
      </w:r>
      <w:r w:rsidRPr="00DF13D6">
        <w:rPr>
          <w:rFonts w:ascii="ＭＳ 明朝" w:hAnsi="ＭＳ 明朝"/>
          <w:sz w:val="18"/>
          <w:szCs w:val="18"/>
        </w:rPr>
        <w:t xml:space="preserve">　前項の規定によって契約を解除した場合において、契約保証金を免除しているときは、契約金額の１００分の１０以上の違約金を徴収するものとする。</w:t>
      </w:r>
    </w:p>
    <w:p w:rsidR="00C0539D" w:rsidRPr="00DF13D6" w:rsidRDefault="00C0539D" w:rsidP="00C0539D">
      <w:pPr>
        <w:spacing w:line="360" w:lineRule="exact"/>
        <w:rPr>
          <w:rFonts w:ascii="ＭＳ 明朝" w:hAnsi="ＭＳ 明朝" w:hint="eastAsia"/>
          <w:b/>
          <w:bCs/>
          <w:color w:val="000000"/>
          <w:sz w:val="18"/>
          <w:szCs w:val="18"/>
        </w:rPr>
      </w:pPr>
      <w:r w:rsidRPr="00DF13D6">
        <w:rPr>
          <w:rFonts w:ascii="ＭＳ 明朝" w:hAnsi="ＭＳ 明朝" w:hint="eastAsia"/>
          <w:b/>
          <w:bCs/>
          <w:color w:val="000000"/>
          <w:sz w:val="18"/>
          <w:szCs w:val="18"/>
        </w:rPr>
        <w:t>（契約外の事項）</w:t>
      </w:r>
    </w:p>
    <w:p w:rsidR="00C0539D" w:rsidRPr="00DF13D6" w:rsidRDefault="00C0539D" w:rsidP="00DF13D6">
      <w:pPr>
        <w:spacing w:line="360" w:lineRule="exact"/>
        <w:ind w:left="181" w:hangingChars="100" w:hanging="181"/>
        <w:rPr>
          <w:rFonts w:ascii="ＭＳ 明朝" w:hAnsi="ＭＳ 明朝" w:hint="eastAsia"/>
          <w:sz w:val="18"/>
          <w:szCs w:val="18"/>
        </w:rPr>
      </w:pPr>
      <w:r w:rsidRPr="00DF13D6">
        <w:rPr>
          <w:rFonts w:ascii="ＭＳ 明朝" w:hAnsi="ＭＳ 明朝" w:hint="eastAsia"/>
          <w:b/>
          <w:bCs/>
          <w:color w:val="000000"/>
          <w:sz w:val="18"/>
          <w:szCs w:val="18"/>
        </w:rPr>
        <w:t>第</w:t>
      </w:r>
      <w:r w:rsidR="00A257D8" w:rsidRPr="00DF13D6">
        <w:rPr>
          <w:rFonts w:ascii="ＭＳ 明朝" w:hAnsi="ＭＳ 明朝" w:hint="eastAsia"/>
          <w:b/>
          <w:bCs/>
          <w:color w:val="000000"/>
          <w:sz w:val="18"/>
          <w:szCs w:val="18"/>
        </w:rPr>
        <w:t>５</w:t>
      </w:r>
      <w:r w:rsidRPr="00DF13D6">
        <w:rPr>
          <w:rFonts w:ascii="ＭＳ 明朝" w:hAnsi="ＭＳ 明朝" w:hint="eastAsia"/>
          <w:b/>
          <w:bCs/>
          <w:color w:val="000000"/>
          <w:sz w:val="18"/>
          <w:szCs w:val="18"/>
        </w:rPr>
        <w:t>条</w:t>
      </w:r>
      <w:r w:rsidRPr="00DF13D6">
        <w:rPr>
          <w:rFonts w:ascii="ＭＳ 明朝" w:hAnsi="ＭＳ 明朝" w:hint="eastAsia"/>
          <w:color w:val="000000"/>
          <w:sz w:val="18"/>
          <w:szCs w:val="18"/>
        </w:rPr>
        <w:t xml:space="preserve">　この契約に定めのない事項又はこの契約について疑義が生じた事項については、必要に応じて</w:t>
      </w:r>
      <w:r w:rsidR="00014A15" w:rsidRPr="00DF13D6">
        <w:rPr>
          <w:rFonts w:ascii="ＭＳ 明朝" w:hAnsi="ＭＳ 明朝" w:hint="eastAsia"/>
          <w:color w:val="000000"/>
          <w:sz w:val="18"/>
          <w:szCs w:val="18"/>
        </w:rPr>
        <w:t>発注者と受注者とが</w:t>
      </w:r>
      <w:r w:rsidRPr="00DF13D6">
        <w:rPr>
          <w:rFonts w:ascii="ＭＳ 明朝" w:hAnsi="ＭＳ 明朝" w:hint="eastAsia"/>
          <w:color w:val="000000"/>
          <w:sz w:val="18"/>
          <w:szCs w:val="18"/>
        </w:rPr>
        <w:t>協議して定めるもの</w:t>
      </w:r>
      <w:r w:rsidRPr="00DF13D6">
        <w:rPr>
          <w:rFonts w:ascii="ＭＳ 明朝" w:hAnsi="ＭＳ 明朝" w:hint="eastAsia"/>
          <w:sz w:val="18"/>
          <w:szCs w:val="18"/>
        </w:rPr>
        <w:t>とする。</w:t>
      </w:r>
    </w:p>
    <w:p w:rsidR="00C97C30" w:rsidRPr="00761095" w:rsidRDefault="00C97C30" w:rsidP="00F345EF">
      <w:pPr>
        <w:pStyle w:val="a9"/>
        <w:jc w:val="both"/>
        <w:rPr>
          <w:rFonts w:ascii="ＭＳ 明朝" w:hAnsi="ＭＳ 明朝"/>
        </w:rPr>
      </w:pPr>
    </w:p>
    <w:sectPr w:rsidR="00C97C30" w:rsidRPr="00761095" w:rsidSect="00014A15">
      <w:footerReference w:type="even" r:id="rId7"/>
      <w:footerReference w:type="default" r:id="rId8"/>
      <w:pgSz w:w="11906" w:h="16838" w:code="9"/>
      <w:pgMar w:top="1021" w:right="1418" w:bottom="737" w:left="1418" w:header="567" w:footer="397" w:gutter="0"/>
      <w:pgNumType w:fmt="decimalFullWidth" w:start="1"/>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748" w:rsidRDefault="00BD5748">
      <w:r>
        <w:separator/>
      </w:r>
    </w:p>
  </w:endnote>
  <w:endnote w:type="continuationSeparator" w:id="0">
    <w:p w:rsidR="00BD5748" w:rsidRDefault="00BD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B3" w:rsidRDefault="006044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８</w:t>
    </w:r>
    <w:r>
      <w:rPr>
        <w:rStyle w:val="a5"/>
      </w:rPr>
      <w:fldChar w:fldCharType="end"/>
    </w:r>
  </w:p>
  <w:p w:rsidR="006044B3" w:rsidRDefault="006044B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1BA" w:rsidRPr="0094305C" w:rsidRDefault="008301BA" w:rsidP="0094305C">
    <w:pPr>
      <w:pStyle w:val="a4"/>
      <w:jc w:val="center"/>
      <w:rPr>
        <w:rFonts w:eastAsia="HG丸ｺﾞｼｯｸM-PRO" w:hint="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748" w:rsidRDefault="00BD5748">
      <w:r>
        <w:separator/>
      </w:r>
    </w:p>
  </w:footnote>
  <w:footnote w:type="continuationSeparator" w:id="0">
    <w:p w:rsidR="00BD5748" w:rsidRDefault="00BD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F3329"/>
    <w:multiLevelType w:val="hybridMultilevel"/>
    <w:tmpl w:val="9918A43C"/>
    <w:lvl w:ilvl="0">
      <w:start w:val="4"/>
      <w:numFmt w:val="decimal"/>
      <w:lvlText w:val="(%1)"/>
      <w:lvlJc w:val="left"/>
      <w:pPr>
        <w:tabs>
          <w:tab w:val="num" w:pos="1020"/>
        </w:tabs>
        <w:ind w:left="1020" w:hanging="720"/>
      </w:pPr>
      <w:rPr>
        <w:rFonts w:ascii="ＨＧｺﾞｼｯｸE-PRO" w:eastAsia="ＨＧｺﾞｼｯｸE-PRO" w:hint="eastAsia"/>
      </w:rPr>
    </w:lvl>
    <w:lvl w:ilvl="1" w:tentative="1">
      <w:start w:val="1"/>
      <w:numFmt w:val="aiueoFullWidth"/>
      <w:lvlText w:val="(%2)"/>
      <w:lvlJc w:val="left"/>
      <w:pPr>
        <w:tabs>
          <w:tab w:val="num" w:pos="1140"/>
        </w:tabs>
        <w:ind w:left="1140" w:hanging="420"/>
      </w:pPr>
    </w:lvl>
    <w:lvl w:ilvl="2" w:tentative="1">
      <w:start w:val="1"/>
      <w:numFmt w:val="decimalEnclosedCircle"/>
      <w:lvlText w:val="%3"/>
      <w:lvlJc w:val="left"/>
      <w:pPr>
        <w:tabs>
          <w:tab w:val="num" w:pos="1560"/>
        </w:tabs>
        <w:ind w:left="1560" w:hanging="420"/>
      </w:pPr>
    </w:lvl>
    <w:lvl w:ilvl="3" w:tentative="1">
      <w:start w:val="1"/>
      <w:numFmt w:val="decimal"/>
      <w:lvlText w:val="%4."/>
      <w:lvlJc w:val="left"/>
      <w:pPr>
        <w:tabs>
          <w:tab w:val="num" w:pos="1980"/>
        </w:tabs>
        <w:ind w:left="1980" w:hanging="420"/>
      </w:pPr>
    </w:lvl>
    <w:lvl w:ilvl="4" w:tentative="1">
      <w:start w:val="1"/>
      <w:numFmt w:val="aiueoFullWidth"/>
      <w:lvlText w:val="(%5)"/>
      <w:lvlJc w:val="left"/>
      <w:pPr>
        <w:tabs>
          <w:tab w:val="num" w:pos="2400"/>
        </w:tabs>
        <w:ind w:left="2400" w:hanging="420"/>
      </w:pPr>
    </w:lvl>
    <w:lvl w:ilvl="5" w:tentative="1">
      <w:start w:val="1"/>
      <w:numFmt w:val="decimalEnclosedCircle"/>
      <w:lvlText w:val="%6"/>
      <w:lvlJc w:val="left"/>
      <w:pPr>
        <w:tabs>
          <w:tab w:val="num" w:pos="2820"/>
        </w:tabs>
        <w:ind w:left="2820" w:hanging="420"/>
      </w:pPr>
    </w:lvl>
    <w:lvl w:ilvl="6" w:tentative="1">
      <w:start w:val="1"/>
      <w:numFmt w:val="decimal"/>
      <w:lvlText w:val="%7."/>
      <w:lvlJc w:val="left"/>
      <w:pPr>
        <w:tabs>
          <w:tab w:val="num" w:pos="3240"/>
        </w:tabs>
        <w:ind w:left="3240" w:hanging="420"/>
      </w:pPr>
    </w:lvl>
    <w:lvl w:ilvl="7" w:tentative="1">
      <w:start w:val="1"/>
      <w:numFmt w:val="aiueoFullWidth"/>
      <w:lvlText w:val="(%8)"/>
      <w:lvlJc w:val="left"/>
      <w:pPr>
        <w:tabs>
          <w:tab w:val="num" w:pos="3660"/>
        </w:tabs>
        <w:ind w:left="3660" w:hanging="420"/>
      </w:pPr>
    </w:lvl>
    <w:lvl w:ilvl="8" w:tentative="1">
      <w:start w:val="1"/>
      <w:numFmt w:val="decimalEnclosedCircle"/>
      <w:lvlText w:val="%9"/>
      <w:lvlJc w:val="left"/>
      <w:pPr>
        <w:tabs>
          <w:tab w:val="num" w:pos="4080"/>
        </w:tabs>
        <w:ind w:left="4080" w:hanging="420"/>
      </w:pPr>
    </w:lvl>
  </w:abstractNum>
  <w:abstractNum w:abstractNumId="1" w15:restartNumberingAfterBreak="0">
    <w:nsid w:val="5AE1463E"/>
    <w:multiLevelType w:val="hybridMultilevel"/>
    <w:tmpl w:val="C346DBF2"/>
    <w:lvl w:ilvl="0">
      <w:start w:val="2"/>
      <w:numFmt w:val="decimal"/>
      <w:lvlText w:val="(%1)"/>
      <w:lvlJc w:val="left"/>
      <w:pPr>
        <w:tabs>
          <w:tab w:val="num" w:pos="1020"/>
        </w:tabs>
        <w:ind w:left="1020" w:hanging="720"/>
      </w:pPr>
      <w:rPr>
        <w:rFonts w:ascii="ＨＧｺﾞｼｯｸE-PRO" w:eastAsia="ＨＧｺﾞｼｯｸE-PRO" w:hint="eastAsia"/>
      </w:rPr>
    </w:lvl>
    <w:lvl w:ilvl="1" w:tentative="1">
      <w:start w:val="1"/>
      <w:numFmt w:val="aiueoFullWidth"/>
      <w:lvlText w:val="(%2)"/>
      <w:lvlJc w:val="left"/>
      <w:pPr>
        <w:tabs>
          <w:tab w:val="num" w:pos="1140"/>
        </w:tabs>
        <w:ind w:left="1140" w:hanging="420"/>
      </w:pPr>
    </w:lvl>
    <w:lvl w:ilvl="2" w:tentative="1">
      <w:start w:val="1"/>
      <w:numFmt w:val="decimalEnclosedCircle"/>
      <w:lvlText w:val="%3"/>
      <w:lvlJc w:val="left"/>
      <w:pPr>
        <w:tabs>
          <w:tab w:val="num" w:pos="1560"/>
        </w:tabs>
        <w:ind w:left="1560" w:hanging="420"/>
      </w:pPr>
    </w:lvl>
    <w:lvl w:ilvl="3" w:tentative="1">
      <w:start w:val="1"/>
      <w:numFmt w:val="decimal"/>
      <w:lvlText w:val="%4."/>
      <w:lvlJc w:val="left"/>
      <w:pPr>
        <w:tabs>
          <w:tab w:val="num" w:pos="1980"/>
        </w:tabs>
        <w:ind w:left="1980" w:hanging="420"/>
      </w:pPr>
    </w:lvl>
    <w:lvl w:ilvl="4" w:tentative="1">
      <w:start w:val="1"/>
      <w:numFmt w:val="aiueoFullWidth"/>
      <w:lvlText w:val="(%5)"/>
      <w:lvlJc w:val="left"/>
      <w:pPr>
        <w:tabs>
          <w:tab w:val="num" w:pos="2400"/>
        </w:tabs>
        <w:ind w:left="2400" w:hanging="420"/>
      </w:pPr>
    </w:lvl>
    <w:lvl w:ilvl="5" w:tentative="1">
      <w:start w:val="1"/>
      <w:numFmt w:val="decimalEnclosedCircle"/>
      <w:lvlText w:val="%6"/>
      <w:lvlJc w:val="left"/>
      <w:pPr>
        <w:tabs>
          <w:tab w:val="num" w:pos="2820"/>
        </w:tabs>
        <w:ind w:left="2820" w:hanging="420"/>
      </w:pPr>
    </w:lvl>
    <w:lvl w:ilvl="6" w:tentative="1">
      <w:start w:val="1"/>
      <w:numFmt w:val="decimal"/>
      <w:lvlText w:val="%7."/>
      <w:lvlJc w:val="left"/>
      <w:pPr>
        <w:tabs>
          <w:tab w:val="num" w:pos="3240"/>
        </w:tabs>
        <w:ind w:left="3240" w:hanging="420"/>
      </w:pPr>
    </w:lvl>
    <w:lvl w:ilvl="7" w:tentative="1">
      <w:start w:val="1"/>
      <w:numFmt w:val="aiueoFullWidth"/>
      <w:lvlText w:val="(%8)"/>
      <w:lvlJc w:val="left"/>
      <w:pPr>
        <w:tabs>
          <w:tab w:val="num" w:pos="3660"/>
        </w:tabs>
        <w:ind w:left="3660" w:hanging="420"/>
      </w:pPr>
    </w:lvl>
    <w:lvl w:ilvl="8" w:tentative="1">
      <w:start w:val="1"/>
      <w:numFmt w:val="decimalEnclosedCircle"/>
      <w:lvlText w:val="%9"/>
      <w:lvlJc w:val="left"/>
      <w:pPr>
        <w:tabs>
          <w:tab w:val="num" w:pos="4080"/>
        </w:tabs>
        <w:ind w:left="4080" w:hanging="420"/>
      </w:pPr>
    </w:lvl>
  </w:abstractNum>
  <w:abstractNum w:abstractNumId="2" w15:restartNumberingAfterBreak="0">
    <w:nsid w:val="7B757FDA"/>
    <w:multiLevelType w:val="singleLevel"/>
    <w:tmpl w:val="4156E49E"/>
    <w:lvl w:ilvl="0">
      <w:start w:val="1"/>
      <w:numFmt w:val="decimal"/>
      <w:lvlText w:val="(%1)"/>
      <w:lvlJc w:val="left"/>
      <w:pPr>
        <w:tabs>
          <w:tab w:val="num" w:pos="825"/>
        </w:tabs>
        <w:ind w:left="825" w:hanging="525"/>
      </w:pPr>
      <w:rPr>
        <w:rFonts w:ascii="ＨＧｺﾞｼｯｸE-PRO" w:eastAsia="ＨＧｺﾞｼｯｸE-PRO" w:hint="eastAsia"/>
      </w:rPr>
    </w:lvl>
  </w:abstractNum>
  <w:abstractNum w:abstractNumId="3" w15:restartNumberingAfterBreak="0">
    <w:nsid w:val="7F8A2505"/>
    <w:multiLevelType w:val="hybridMultilevel"/>
    <w:tmpl w:val="B8C85C16"/>
    <w:lvl w:ilvl="0">
      <w:start w:val="4"/>
      <w:numFmt w:val="bullet"/>
      <w:lvlText w:val="※"/>
      <w:lvlJc w:val="left"/>
      <w:pPr>
        <w:tabs>
          <w:tab w:val="num" w:pos="660"/>
        </w:tabs>
        <w:ind w:left="660" w:hanging="360"/>
      </w:pPr>
      <w:rPr>
        <w:rFonts w:ascii="Times New Roman" w:eastAsia="HG丸ｺﾞｼｯｸM-PRO" w:hAnsi="Times New Roman" w:cs="Times New Roman" w:hint="default"/>
      </w:rPr>
    </w:lvl>
    <w:lvl w:ilvl="1" w:tentative="1">
      <w:start w:val="1"/>
      <w:numFmt w:val="bullet"/>
      <w:lvlText w:val=""/>
      <w:lvlJc w:val="left"/>
      <w:pPr>
        <w:tabs>
          <w:tab w:val="num" w:pos="1140"/>
        </w:tabs>
        <w:ind w:left="1140" w:hanging="420"/>
      </w:pPr>
      <w:rPr>
        <w:rFonts w:ascii="Wingdings" w:hAnsi="Wingdings" w:hint="default"/>
      </w:rPr>
    </w:lvl>
    <w:lvl w:ilvl="2" w:tentative="1">
      <w:start w:val="1"/>
      <w:numFmt w:val="bullet"/>
      <w:lvlText w:val=""/>
      <w:lvlJc w:val="left"/>
      <w:pPr>
        <w:tabs>
          <w:tab w:val="num" w:pos="1560"/>
        </w:tabs>
        <w:ind w:left="1560" w:hanging="420"/>
      </w:pPr>
      <w:rPr>
        <w:rFonts w:ascii="Wingdings" w:hAnsi="Wingdings" w:hint="default"/>
      </w:rPr>
    </w:lvl>
    <w:lvl w:ilvl="3" w:tentative="1">
      <w:start w:val="1"/>
      <w:numFmt w:val="bullet"/>
      <w:lvlText w:val=""/>
      <w:lvlJc w:val="left"/>
      <w:pPr>
        <w:tabs>
          <w:tab w:val="num" w:pos="1980"/>
        </w:tabs>
        <w:ind w:left="1980" w:hanging="420"/>
      </w:pPr>
      <w:rPr>
        <w:rFonts w:ascii="Wingdings" w:hAnsi="Wingdings" w:hint="default"/>
      </w:rPr>
    </w:lvl>
    <w:lvl w:ilvl="4" w:tentative="1">
      <w:start w:val="1"/>
      <w:numFmt w:val="bullet"/>
      <w:lvlText w:val=""/>
      <w:lvlJc w:val="left"/>
      <w:pPr>
        <w:tabs>
          <w:tab w:val="num" w:pos="2400"/>
        </w:tabs>
        <w:ind w:left="2400" w:hanging="420"/>
      </w:pPr>
      <w:rPr>
        <w:rFonts w:ascii="Wingdings" w:hAnsi="Wingdings" w:hint="default"/>
      </w:rPr>
    </w:lvl>
    <w:lvl w:ilvl="5" w:tentative="1">
      <w:start w:val="1"/>
      <w:numFmt w:val="bullet"/>
      <w:lvlText w:val=""/>
      <w:lvlJc w:val="left"/>
      <w:pPr>
        <w:tabs>
          <w:tab w:val="num" w:pos="2820"/>
        </w:tabs>
        <w:ind w:left="2820" w:hanging="420"/>
      </w:pPr>
      <w:rPr>
        <w:rFonts w:ascii="Wingdings" w:hAnsi="Wingdings" w:hint="default"/>
      </w:rPr>
    </w:lvl>
    <w:lvl w:ilvl="6" w:tentative="1">
      <w:start w:val="1"/>
      <w:numFmt w:val="bullet"/>
      <w:lvlText w:val=""/>
      <w:lvlJc w:val="left"/>
      <w:pPr>
        <w:tabs>
          <w:tab w:val="num" w:pos="3240"/>
        </w:tabs>
        <w:ind w:left="3240" w:hanging="420"/>
      </w:pPr>
      <w:rPr>
        <w:rFonts w:ascii="Wingdings" w:hAnsi="Wingdings" w:hint="default"/>
      </w:rPr>
    </w:lvl>
    <w:lvl w:ilvl="7" w:tentative="1">
      <w:start w:val="1"/>
      <w:numFmt w:val="bullet"/>
      <w:lvlText w:val=""/>
      <w:lvlJc w:val="left"/>
      <w:pPr>
        <w:tabs>
          <w:tab w:val="num" w:pos="3660"/>
        </w:tabs>
        <w:ind w:left="3660" w:hanging="420"/>
      </w:pPr>
      <w:rPr>
        <w:rFonts w:ascii="Wingdings" w:hAnsi="Wingdings" w:hint="default"/>
      </w:rPr>
    </w:lvl>
    <w:lvl w:ilvl="8" w:tentative="1">
      <w:start w:val="1"/>
      <w:numFmt w:val="bullet"/>
      <w:lvlText w:val=""/>
      <w:lvlJc w:val="left"/>
      <w:pPr>
        <w:tabs>
          <w:tab w:val="num" w:pos="4080"/>
        </w:tabs>
        <w:ind w:left="40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1F"/>
    <w:rsid w:val="00014A15"/>
    <w:rsid w:val="00091CF1"/>
    <w:rsid w:val="00141C70"/>
    <w:rsid w:val="001946AC"/>
    <w:rsid w:val="001E3466"/>
    <w:rsid w:val="001E39C6"/>
    <w:rsid w:val="00277531"/>
    <w:rsid w:val="003243B6"/>
    <w:rsid w:val="003538C3"/>
    <w:rsid w:val="00497525"/>
    <w:rsid w:val="005933F7"/>
    <w:rsid w:val="00602C48"/>
    <w:rsid w:val="006044B3"/>
    <w:rsid w:val="00610E15"/>
    <w:rsid w:val="0067031F"/>
    <w:rsid w:val="006D00C0"/>
    <w:rsid w:val="00761095"/>
    <w:rsid w:val="007D0CED"/>
    <w:rsid w:val="008301BA"/>
    <w:rsid w:val="00862B6F"/>
    <w:rsid w:val="00864E52"/>
    <w:rsid w:val="00875993"/>
    <w:rsid w:val="008A5C7E"/>
    <w:rsid w:val="008B4379"/>
    <w:rsid w:val="008C66F3"/>
    <w:rsid w:val="009414A0"/>
    <w:rsid w:val="0094305C"/>
    <w:rsid w:val="00A257D8"/>
    <w:rsid w:val="00A91A02"/>
    <w:rsid w:val="00B41BF4"/>
    <w:rsid w:val="00B717F1"/>
    <w:rsid w:val="00BD5748"/>
    <w:rsid w:val="00C0539D"/>
    <w:rsid w:val="00C40985"/>
    <w:rsid w:val="00C97C30"/>
    <w:rsid w:val="00D43615"/>
    <w:rsid w:val="00D4385B"/>
    <w:rsid w:val="00D75692"/>
    <w:rsid w:val="00DF13D6"/>
    <w:rsid w:val="00EE7D33"/>
    <w:rsid w:val="00F12975"/>
    <w:rsid w:val="00F345EF"/>
    <w:rsid w:val="00FA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90063D6A-B74F-4B01-B374-E9D60A5A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spacing w:val="61"/>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Chars="137" w:firstLineChars="110" w:firstLine="286"/>
    </w:pPr>
    <w:rPr>
      <w:rFonts w:ascii="HG丸ｺﾞｼｯｸM-PRO" w:eastAsia="HG丸ｺﾞｼｯｸM-PRO" w:hint="eastAsia"/>
      <w:sz w:val="26"/>
      <w:szCs w:val="24"/>
    </w:rPr>
  </w:style>
  <w:style w:type="paragraph" w:styleId="a8">
    <w:name w:val="Block Text"/>
    <w:basedOn w:val="a"/>
    <w:pPr>
      <w:ind w:leftChars="108" w:rightChars="25" w:firstLineChars="98" w:firstLine="255"/>
    </w:pPr>
    <w:rPr>
      <w:rFonts w:ascii="HG丸ｺﾞｼｯｸM-PRO" w:eastAsia="HG丸ｺﾞｼｯｸM-PRO" w:hint="eastAsia"/>
      <w:sz w:val="26"/>
      <w:szCs w:val="24"/>
    </w:rPr>
  </w:style>
  <w:style w:type="paragraph" w:styleId="2">
    <w:name w:val="Body Text Indent 2"/>
    <w:basedOn w:val="a"/>
    <w:pPr>
      <w:ind w:right="79" w:firstLineChars="101" w:firstLine="263"/>
    </w:pPr>
    <w:rPr>
      <w:rFonts w:ascii="HG丸ｺﾞｼｯｸM-PRO" w:eastAsia="HG丸ｺﾞｼｯｸM-PRO" w:hint="eastAsia"/>
      <w:sz w:val="26"/>
      <w:szCs w:val="24"/>
    </w:rPr>
  </w:style>
  <w:style w:type="paragraph" w:styleId="a9">
    <w:name w:val="Note Heading"/>
    <w:basedOn w:val="a"/>
    <w:next w:val="a"/>
    <w:pPr>
      <w:jc w:val="center"/>
    </w:pPr>
    <w:rPr>
      <w:rFonts w:ascii="HG丸ｺﾞｼｯｸM-PRO" w:eastAsia="HG丸ｺﾞｼｯｸM-PRO" w:hint="eastAsia"/>
      <w:spacing w:val="10"/>
      <w:sz w:val="24"/>
    </w:rPr>
  </w:style>
  <w:style w:type="paragraph" w:styleId="aa">
    <w:name w:val="Closing"/>
    <w:basedOn w:val="a"/>
    <w:next w:val="a"/>
    <w:pPr>
      <w:jc w:val="right"/>
    </w:pPr>
    <w:rPr>
      <w:rFonts w:ascii="HG丸ｺﾞｼｯｸM-PRO" w:eastAsia="HG丸ｺﾞｼｯｸM-PRO" w:hint="eastAsia"/>
      <w:spacing w:val="10"/>
      <w:sz w:val="24"/>
    </w:rPr>
  </w:style>
  <w:style w:type="paragraph" w:styleId="3">
    <w:name w:val="Body Text Indent 3"/>
    <w:basedOn w:val="a"/>
    <w:pPr>
      <w:ind w:leftChars="70" w:left="387" w:hangingChars="100" w:hanging="240"/>
    </w:pPr>
    <w:rPr>
      <w:rFonts w:ascii="HG丸ｺﾞｼｯｸM-PRO" w:eastAsia="HG丸ｺﾞｼｯｸM-PRO" w:hAnsi="ＭＳ 明朝"/>
      <w:sz w:val="24"/>
    </w:rPr>
  </w:style>
  <w:style w:type="paragraph" w:styleId="ab">
    <w:name w:val="Balloon Text"/>
    <w:basedOn w:val="a"/>
    <w:link w:val="ac"/>
    <w:uiPriority w:val="99"/>
    <w:semiHidden/>
    <w:unhideWhenUsed/>
    <w:rsid w:val="00B41BF4"/>
    <w:rPr>
      <w:rFonts w:ascii="Arial" w:eastAsia="ＭＳ ゴシック" w:hAnsi="Arial"/>
      <w:sz w:val="18"/>
      <w:szCs w:val="18"/>
    </w:rPr>
  </w:style>
  <w:style w:type="character" w:customStyle="1" w:styleId="ac">
    <w:name w:val="吹き出し (文字)"/>
    <w:link w:val="ab"/>
    <w:uiPriority w:val="99"/>
    <w:semiHidden/>
    <w:rsid w:val="00B41B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委託契約約款－１</vt:lpstr>
      <vt:lpstr>委託契約約款－１</vt:lpstr>
    </vt:vector>
  </TitlesOfParts>
  <Company>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委託契約約款－１</dc:title>
  <dc:subject/>
  <dc:creator>米沢市役所</dc:creator>
  <cp:keywords/>
  <cp:lastModifiedBy>土屋　弘子</cp:lastModifiedBy>
  <cp:revision>2</cp:revision>
  <cp:lastPrinted>2013-04-01T09:28:00Z</cp:lastPrinted>
  <dcterms:created xsi:type="dcterms:W3CDTF">2020-10-02T05:19:00Z</dcterms:created>
  <dcterms:modified xsi:type="dcterms:W3CDTF">2020-10-02T05:19:00Z</dcterms:modified>
</cp:coreProperties>
</file>