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81C" w:rsidRPr="00E864CD" w:rsidRDefault="0043181C">
      <w:pPr>
        <w:rPr>
          <w:rFonts w:ascii="ＭＳ 明朝" w:hAnsi="ＭＳ 明朝"/>
          <w:spacing w:val="10"/>
          <w:sz w:val="24"/>
        </w:rPr>
      </w:pPr>
      <w:r w:rsidRPr="00E864CD">
        <w:rPr>
          <w:rFonts w:ascii="ＭＳ 明朝" w:hAnsi="ＭＳ 明朝"/>
          <w:b/>
          <w:bCs/>
          <w:sz w:val="24"/>
        </w:rPr>
        <w:t>様式第７号の２</w:t>
      </w:r>
      <w:r w:rsidRPr="00E864CD">
        <w:rPr>
          <w:rFonts w:ascii="ＭＳ 明朝" w:hAnsi="ＭＳ 明朝"/>
          <w:sz w:val="24"/>
        </w:rPr>
        <w:t>（第2</w:t>
      </w:r>
      <w:r w:rsidR="006A6479" w:rsidRPr="00E864CD">
        <w:rPr>
          <w:rFonts w:ascii="ＭＳ 明朝" w:hAnsi="ＭＳ 明朝" w:hint="eastAsia"/>
          <w:sz w:val="24"/>
        </w:rPr>
        <w:t>8</w:t>
      </w:r>
      <w:r w:rsidRPr="00E864CD">
        <w:rPr>
          <w:rFonts w:ascii="ＭＳ 明朝" w:hAnsi="ＭＳ 明朝"/>
          <w:sz w:val="24"/>
        </w:rPr>
        <w:t>条関係）</w:t>
      </w:r>
    </w:p>
    <w:p w:rsidR="0043181C" w:rsidRPr="00E864CD" w:rsidRDefault="0043181C">
      <w:pPr>
        <w:rPr>
          <w:rFonts w:ascii="ＭＳ 明朝" w:hAnsi="ＭＳ 明朝"/>
          <w:sz w:val="24"/>
        </w:rPr>
      </w:pPr>
      <w:r w:rsidRPr="00E864CD">
        <w:rPr>
          <w:rFonts w:ascii="ＭＳ 明朝" w:hAnsi="ＭＳ 明朝"/>
          <w:sz w:val="24"/>
        </w:rPr>
        <w:t>（その３）</w:t>
      </w:r>
    </w:p>
    <w:p w:rsidR="0043181C" w:rsidRPr="00E864CD" w:rsidRDefault="0043181C">
      <w:pPr>
        <w:rPr>
          <w:rFonts w:ascii="ＭＳ 明朝" w:hAnsi="ＭＳ 明朝"/>
          <w:sz w:val="24"/>
        </w:rPr>
      </w:pPr>
    </w:p>
    <w:tbl>
      <w:tblPr>
        <w:tblW w:w="9080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"/>
        <w:gridCol w:w="2760"/>
        <w:gridCol w:w="474"/>
        <w:gridCol w:w="1910"/>
        <w:gridCol w:w="730"/>
        <w:gridCol w:w="2660"/>
      </w:tblGrid>
      <w:tr w:rsidR="00E864CD" w:rsidRPr="00E864CD">
        <w:trPr>
          <w:trHeight w:val="1605"/>
        </w:trPr>
        <w:tc>
          <w:tcPr>
            <w:tcW w:w="908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3181C" w:rsidRPr="00E864CD" w:rsidRDefault="0043181C">
            <w:pPr>
              <w:ind w:leftChars="-37" w:left="-10" w:rightChars="-69" w:right="-145" w:hangingChars="19" w:hanging="68"/>
              <w:jc w:val="center"/>
              <w:rPr>
                <w:rFonts w:ascii="ＭＳ 明朝" w:hAnsi="ＭＳ 明朝"/>
                <w:sz w:val="36"/>
              </w:rPr>
            </w:pPr>
            <w:r w:rsidRPr="00E864CD">
              <w:rPr>
                <w:rFonts w:ascii="ＭＳ 明朝" w:hAnsi="ＭＳ 明朝"/>
                <w:sz w:val="36"/>
              </w:rPr>
              <w:t>建設工事に係る資材の再資源化等に関する変更調書</w:t>
            </w:r>
          </w:p>
          <w:p w:rsidR="0043181C" w:rsidRPr="00E864CD" w:rsidRDefault="0043181C">
            <w:pPr>
              <w:pStyle w:val="a9"/>
              <w:rPr>
                <w:rFonts w:ascii="ＭＳ 明朝" w:eastAsia="ＭＳ 明朝" w:hAnsi="ＭＳ 明朝" w:hint="default"/>
                <w:spacing w:val="0"/>
              </w:rPr>
            </w:pPr>
            <w:r w:rsidRPr="00E864CD">
              <w:rPr>
                <w:rFonts w:ascii="ＭＳ 明朝" w:eastAsia="ＭＳ 明朝" w:hAnsi="ＭＳ 明朝"/>
                <w:spacing w:val="0"/>
              </w:rPr>
              <w:t>（建築物以外のものに係る解体工事、新築工事等（土木工事等）用）</w:t>
            </w:r>
          </w:p>
          <w:p w:rsidR="0043181C" w:rsidRPr="00E864CD" w:rsidRDefault="0043181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</w:rPr>
            </w:pP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１　分別解体等の方法</w:t>
            </w:r>
          </w:p>
        </w:tc>
      </w:tr>
      <w:tr w:rsidR="00E864CD" w:rsidRPr="00E864CD">
        <w:trPr>
          <w:cantSplit/>
          <w:trHeight w:val="557"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3181C" w:rsidRPr="00E864CD" w:rsidRDefault="0043181C">
            <w:pPr>
              <w:jc w:val="center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工程ごとの作業内容及び解体方法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jc w:val="center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工　　　程</w:t>
            </w:r>
          </w:p>
        </w:tc>
        <w:tc>
          <w:tcPr>
            <w:tcW w:w="23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jc w:val="center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作　業　内　容</w:t>
            </w:r>
          </w:p>
        </w:tc>
        <w:tc>
          <w:tcPr>
            <w:tcW w:w="33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jc w:val="center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分別解体等の方法</w:t>
            </w:r>
          </w:p>
        </w:tc>
      </w:tr>
      <w:tr w:rsidR="00E864CD" w:rsidRPr="00E864CD">
        <w:trPr>
          <w:cantSplit/>
          <w:trHeight w:val="690"/>
        </w:trPr>
        <w:tc>
          <w:tcPr>
            <w:tcW w:w="5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①仮設</w:t>
            </w: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仮設工事</w:t>
            </w: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□有　　　□無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□手作業</w:t>
            </w: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□手作業、機械作業の併用</w:t>
            </w:r>
          </w:p>
        </w:tc>
      </w:tr>
      <w:tr w:rsidR="00E864CD" w:rsidRPr="00E864CD">
        <w:trPr>
          <w:cantSplit/>
          <w:trHeight w:val="690"/>
        </w:trPr>
        <w:tc>
          <w:tcPr>
            <w:tcW w:w="5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②土工</w:t>
            </w: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土工事</w:t>
            </w: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□有　　　□無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□手作業</w:t>
            </w: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□手作業、機械作業の併用</w:t>
            </w:r>
          </w:p>
        </w:tc>
      </w:tr>
      <w:tr w:rsidR="00E864CD" w:rsidRPr="00E864CD">
        <w:trPr>
          <w:cantSplit/>
          <w:trHeight w:val="690"/>
        </w:trPr>
        <w:tc>
          <w:tcPr>
            <w:tcW w:w="5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③基礎</w:t>
            </w: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</w:rPr>
            </w:pPr>
            <w:r w:rsidRPr="00E864CD">
              <w:rPr>
                <w:rFonts w:hAnsi="ＭＳ 明朝"/>
                <w:spacing w:val="0"/>
                <w:kern w:val="2"/>
              </w:rPr>
              <w:t>基礎工事</w:t>
            </w: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□有　　　□無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□手作業</w:t>
            </w: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□手作業、機械作業の併用</w:t>
            </w:r>
          </w:p>
        </w:tc>
      </w:tr>
      <w:tr w:rsidR="00E864CD" w:rsidRPr="00E864CD">
        <w:trPr>
          <w:cantSplit/>
          <w:trHeight w:val="690"/>
        </w:trPr>
        <w:tc>
          <w:tcPr>
            <w:tcW w:w="5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④本体構造</w:t>
            </w: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本体構造の工事</w:t>
            </w: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□有　　　□無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□手作業</w:t>
            </w: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□手作業、機械作業の併用</w:t>
            </w:r>
          </w:p>
        </w:tc>
      </w:tr>
      <w:tr w:rsidR="00E864CD" w:rsidRPr="00E864CD">
        <w:trPr>
          <w:cantSplit/>
          <w:trHeight w:val="690"/>
        </w:trPr>
        <w:tc>
          <w:tcPr>
            <w:tcW w:w="5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⑤本体附属品</w:t>
            </w: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本体附属品の工事</w:t>
            </w: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□有　　　□無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□手作業</w:t>
            </w: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□手作業、機械作業の併用</w:t>
            </w:r>
          </w:p>
        </w:tc>
      </w:tr>
      <w:tr w:rsidR="00E864CD" w:rsidRPr="00E864CD">
        <w:trPr>
          <w:cantSplit/>
          <w:trHeight w:val="690"/>
        </w:trPr>
        <w:tc>
          <w:tcPr>
            <w:tcW w:w="5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⑥その他</w:t>
            </w: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（　　　　　　　　　）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その他の工事</w:t>
            </w: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□有　　　□無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□手作業</w:t>
            </w: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□手作業、機械作業の併用</w:t>
            </w:r>
          </w:p>
        </w:tc>
      </w:tr>
      <w:tr w:rsidR="00E864CD" w:rsidRPr="00E864CD">
        <w:trPr>
          <w:trHeight w:val="1563"/>
        </w:trPr>
        <w:tc>
          <w:tcPr>
            <w:tcW w:w="908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２　解体工事に要する費用の増減額（直接工事費）</w:t>
            </w:r>
          </w:p>
          <w:p w:rsidR="0043181C" w:rsidRPr="00E864CD" w:rsidRDefault="0043181C">
            <w:pPr>
              <w:spacing w:line="420" w:lineRule="exact"/>
              <w:ind w:firstLineChars="200" w:firstLine="480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（</w:t>
            </w:r>
            <w:r w:rsidR="00377406" w:rsidRPr="00E864CD">
              <w:rPr>
                <w:rFonts w:ascii="ＭＳ 明朝" w:hAnsi="ＭＳ 明朝" w:hint="eastAsia"/>
                <w:sz w:val="24"/>
              </w:rPr>
              <w:t>受注</w:t>
            </w:r>
            <w:r w:rsidRPr="00E864CD">
              <w:rPr>
                <w:rFonts w:ascii="ＭＳ 明朝" w:hAnsi="ＭＳ 明朝"/>
                <w:sz w:val="24"/>
              </w:rPr>
              <w:t xml:space="preserve">者の見積金額）　　　　　　　</w:t>
            </w:r>
            <w:r w:rsidRPr="00E864CD">
              <w:rPr>
                <w:rFonts w:ascii="ＭＳ 明朝" w:hAnsi="ＭＳ 明朝"/>
                <w:sz w:val="24"/>
                <w:u w:val="single"/>
              </w:rPr>
              <w:t xml:space="preserve">　　　　　　　　　　　　　円（税抜き）</w:t>
            </w: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３　再資源化等をするための施設の名称、所在地等</w:t>
            </w:r>
          </w:p>
        </w:tc>
      </w:tr>
      <w:tr w:rsidR="00E864CD" w:rsidRPr="00E864CD">
        <w:trPr>
          <w:trHeight w:val="465"/>
        </w:trPr>
        <w:tc>
          <w:tcPr>
            <w:tcW w:w="378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 w:rsidP="00377406">
            <w:pPr>
              <w:jc w:val="center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特定建設資材廃棄物の種類</w:t>
            </w:r>
          </w:p>
        </w:tc>
        <w:tc>
          <w:tcPr>
            <w:tcW w:w="26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 w:rsidP="00377406">
            <w:pPr>
              <w:jc w:val="center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pacing w:val="77"/>
                <w:kern w:val="0"/>
                <w:sz w:val="24"/>
                <w:fitText w:val="1820" w:id="1801643528"/>
              </w:rPr>
              <w:t>施設の名</w:t>
            </w:r>
            <w:r w:rsidRPr="00E864CD">
              <w:rPr>
                <w:rFonts w:ascii="ＭＳ 明朝" w:hAnsi="ＭＳ 明朝"/>
                <w:spacing w:val="2"/>
                <w:kern w:val="0"/>
                <w:sz w:val="24"/>
                <w:fitText w:val="1820" w:id="1801643528"/>
              </w:rPr>
              <w:t>称</w:t>
            </w:r>
          </w:p>
        </w:tc>
        <w:tc>
          <w:tcPr>
            <w:tcW w:w="2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 w:rsidP="00377406">
            <w:pPr>
              <w:jc w:val="center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pacing w:val="275"/>
                <w:kern w:val="0"/>
                <w:sz w:val="24"/>
                <w:fitText w:val="1820" w:id="1801643529"/>
              </w:rPr>
              <w:t>所在</w:t>
            </w:r>
            <w:r w:rsidRPr="00E864CD">
              <w:rPr>
                <w:rFonts w:ascii="ＭＳ 明朝" w:hAnsi="ＭＳ 明朝"/>
                <w:kern w:val="0"/>
                <w:sz w:val="24"/>
                <w:fitText w:val="1820" w:id="1801643529"/>
              </w:rPr>
              <w:t>地</w:t>
            </w:r>
          </w:p>
        </w:tc>
      </w:tr>
      <w:tr w:rsidR="00E864CD" w:rsidRPr="00E864CD">
        <w:trPr>
          <w:trHeight w:val="510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864CD" w:rsidRPr="00E864CD">
        <w:trPr>
          <w:trHeight w:val="510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864CD" w:rsidRPr="00E864CD">
        <w:trPr>
          <w:trHeight w:val="510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864CD" w:rsidRPr="00E864CD">
        <w:trPr>
          <w:trHeight w:val="510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864CD" w:rsidRPr="00E864CD">
        <w:trPr>
          <w:trHeight w:val="510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864CD" w:rsidRPr="00E864CD">
        <w:trPr>
          <w:trHeight w:val="1304"/>
        </w:trPr>
        <w:tc>
          <w:tcPr>
            <w:tcW w:w="908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 xml:space="preserve">４　</w:t>
            </w:r>
            <w:r w:rsidRPr="00E864CD">
              <w:rPr>
                <w:rFonts w:ascii="ＭＳ 明朝" w:hAnsi="ＭＳ 明朝"/>
                <w:kern w:val="0"/>
                <w:sz w:val="24"/>
              </w:rPr>
              <w:t>特定建設資材廃棄物の再資源化等に要する費用の増減額（直接工事費）</w:t>
            </w:r>
          </w:p>
          <w:p w:rsidR="0043181C" w:rsidRPr="00E864CD" w:rsidRDefault="0043181C">
            <w:pPr>
              <w:spacing w:line="440" w:lineRule="exact"/>
              <w:ind w:firstLineChars="200" w:firstLine="480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（</w:t>
            </w:r>
            <w:r w:rsidR="00377406" w:rsidRPr="00E864CD">
              <w:rPr>
                <w:rFonts w:ascii="ＭＳ 明朝" w:hAnsi="ＭＳ 明朝" w:hint="eastAsia"/>
                <w:sz w:val="24"/>
              </w:rPr>
              <w:t>受注</w:t>
            </w:r>
            <w:r w:rsidRPr="00E864CD">
              <w:rPr>
                <w:rFonts w:ascii="ＭＳ 明朝" w:hAnsi="ＭＳ 明朝"/>
                <w:sz w:val="24"/>
              </w:rPr>
              <w:t xml:space="preserve">者の見積金額）　　　　　　　</w:t>
            </w:r>
            <w:r w:rsidRPr="00E864CD">
              <w:rPr>
                <w:rFonts w:ascii="ＭＳ 明朝" w:hAnsi="ＭＳ 明朝"/>
                <w:sz w:val="24"/>
                <w:u w:val="single"/>
              </w:rPr>
              <w:t xml:space="preserve">　　　　　　　　　　　　　円（税抜き）</w:t>
            </w:r>
          </w:p>
        </w:tc>
      </w:tr>
    </w:tbl>
    <w:p w:rsidR="0043181C" w:rsidRPr="00E864CD" w:rsidRDefault="0043181C">
      <w:pPr>
        <w:rPr>
          <w:rFonts w:ascii="ＭＳ 明朝" w:hAnsi="ＭＳ 明朝"/>
          <w:sz w:val="24"/>
        </w:rPr>
      </w:pPr>
    </w:p>
    <w:p w:rsidR="0043181C" w:rsidRPr="00E864CD" w:rsidRDefault="0043181C">
      <w:pPr>
        <w:rPr>
          <w:rFonts w:ascii="ＭＳ 明朝" w:hAnsi="ＭＳ 明朝"/>
          <w:sz w:val="24"/>
        </w:rPr>
      </w:pPr>
    </w:p>
    <w:p w:rsidR="0043181C" w:rsidRPr="00E864CD" w:rsidRDefault="0043181C">
      <w:pPr>
        <w:rPr>
          <w:rFonts w:ascii="ＭＳ 明朝" w:hAnsi="ＭＳ 明朝"/>
          <w:sz w:val="24"/>
        </w:rPr>
      </w:pPr>
      <w:r w:rsidRPr="00E864CD">
        <w:rPr>
          <w:rFonts w:ascii="ＭＳ 明朝" w:hAnsi="ＭＳ 明朝"/>
          <w:sz w:val="24"/>
        </w:rPr>
        <w:t>備考　２は、解体工事の場合のみ記載します。</w:t>
      </w:r>
    </w:p>
    <w:p w:rsidR="0043181C" w:rsidRPr="00967061" w:rsidRDefault="0043181C" w:rsidP="00967061">
      <w:pPr>
        <w:rPr>
          <w:rFonts w:ascii="ＭＳ 明朝" w:hAnsi="ＭＳ 明朝" w:hint="eastAsia"/>
          <w:spacing w:val="10"/>
          <w:sz w:val="24"/>
        </w:rPr>
      </w:pPr>
      <w:bookmarkStart w:id="0" w:name="_GoBack"/>
      <w:bookmarkEnd w:id="0"/>
    </w:p>
    <w:sectPr w:rsidR="0043181C" w:rsidRPr="00967061" w:rsidSect="004F3B38">
      <w:footerReference w:type="even" r:id="rId7"/>
      <w:footerReference w:type="default" r:id="rId8"/>
      <w:pgSz w:w="11906" w:h="16838" w:code="9"/>
      <w:pgMar w:top="1134" w:right="1418" w:bottom="851" w:left="1418" w:header="567" w:footer="397" w:gutter="0"/>
      <w:pgNumType w:fmt="decimalFullWidth" w:start="1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B27" w:rsidRDefault="00782B27">
      <w:r>
        <w:separator/>
      </w:r>
    </w:p>
  </w:endnote>
  <w:endnote w:type="continuationSeparator" w:id="0">
    <w:p w:rsidR="00782B27" w:rsidRDefault="0078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4BB" w:rsidRDefault="009734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４</w:t>
    </w:r>
    <w:r>
      <w:rPr>
        <w:rStyle w:val="a5"/>
      </w:rPr>
      <w:fldChar w:fldCharType="end"/>
    </w:r>
  </w:p>
  <w:p w:rsidR="009734BB" w:rsidRDefault="009734B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4BB" w:rsidRPr="004F3B38" w:rsidRDefault="009734BB" w:rsidP="004F3B38">
    <w:pPr>
      <w:pStyle w:val="a4"/>
      <w:jc w:val="center"/>
      <w:rPr>
        <w:rFonts w:ascii="HG丸ｺﾞｼｯｸM-PRO" w:eastAsia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B27" w:rsidRDefault="00782B27">
      <w:r>
        <w:separator/>
      </w:r>
    </w:p>
  </w:footnote>
  <w:footnote w:type="continuationSeparator" w:id="0">
    <w:p w:rsidR="00782B27" w:rsidRDefault="00782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F3329"/>
    <w:multiLevelType w:val="hybridMultilevel"/>
    <w:tmpl w:val="9918A43C"/>
    <w:lvl w:ilvl="0" w:tplc="6EDA0A4E">
      <w:start w:val="4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ascii="ＨＧｺﾞｼｯｸE-PRO" w:eastAsia="ＨＧｺﾞｼｯｸE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" w15:restartNumberingAfterBreak="0">
    <w:nsid w:val="5AE1463E"/>
    <w:multiLevelType w:val="hybridMultilevel"/>
    <w:tmpl w:val="C346DBF2"/>
    <w:lvl w:ilvl="0" w:tplc="A58A1F00">
      <w:start w:val="2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ascii="ＨＧｺﾞｼｯｸE-PRO" w:eastAsia="ＨＧｺﾞｼｯｸE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" w15:restartNumberingAfterBreak="0">
    <w:nsid w:val="7B757FDA"/>
    <w:multiLevelType w:val="singleLevel"/>
    <w:tmpl w:val="4156E49E"/>
    <w:lvl w:ilvl="0">
      <w:start w:val="1"/>
      <w:numFmt w:val="decimal"/>
      <w:lvlText w:val="(%1)"/>
      <w:lvlJc w:val="left"/>
      <w:pPr>
        <w:tabs>
          <w:tab w:val="num" w:pos="825"/>
        </w:tabs>
        <w:ind w:left="825" w:hanging="525"/>
      </w:pPr>
      <w:rPr>
        <w:rFonts w:ascii="ＨＧｺﾞｼｯｸE-PRO" w:eastAsia="ＨＧｺﾞｼｯｸE-PRO" w:hint="eastAsia"/>
      </w:rPr>
    </w:lvl>
  </w:abstractNum>
  <w:abstractNum w:abstractNumId="3" w15:restartNumberingAfterBreak="0">
    <w:nsid w:val="7F8A2505"/>
    <w:multiLevelType w:val="hybridMultilevel"/>
    <w:tmpl w:val="B8C85C16"/>
    <w:lvl w:ilvl="0" w:tplc="5E58AB80">
      <w:start w:val="4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99"/>
    <w:rsid w:val="00062059"/>
    <w:rsid w:val="0011012C"/>
    <w:rsid w:val="002C39C0"/>
    <w:rsid w:val="0030563D"/>
    <w:rsid w:val="00311E8F"/>
    <w:rsid w:val="00377406"/>
    <w:rsid w:val="0039059B"/>
    <w:rsid w:val="0043181C"/>
    <w:rsid w:val="004A072C"/>
    <w:rsid w:val="004F3B38"/>
    <w:rsid w:val="00505557"/>
    <w:rsid w:val="00584240"/>
    <w:rsid w:val="00683B22"/>
    <w:rsid w:val="006A6479"/>
    <w:rsid w:val="006E60DF"/>
    <w:rsid w:val="00780A09"/>
    <w:rsid w:val="00782B27"/>
    <w:rsid w:val="00785193"/>
    <w:rsid w:val="007D5212"/>
    <w:rsid w:val="008259CA"/>
    <w:rsid w:val="00837E28"/>
    <w:rsid w:val="008D1007"/>
    <w:rsid w:val="0092584B"/>
    <w:rsid w:val="009347FC"/>
    <w:rsid w:val="00943899"/>
    <w:rsid w:val="009637AB"/>
    <w:rsid w:val="00967061"/>
    <w:rsid w:val="009734BB"/>
    <w:rsid w:val="00AB207E"/>
    <w:rsid w:val="00B65A94"/>
    <w:rsid w:val="00C04947"/>
    <w:rsid w:val="00C50658"/>
    <w:rsid w:val="00C9331B"/>
    <w:rsid w:val="00D56493"/>
    <w:rsid w:val="00DC5289"/>
    <w:rsid w:val="00E864CD"/>
    <w:rsid w:val="00F43BD5"/>
    <w:rsid w:val="00F82899"/>
    <w:rsid w:val="00F9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25F268"/>
  <w15:chartTrackingRefBased/>
  <w15:docId w15:val="{D1F7DD49-4D87-4B1F-ABA7-B5F03462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/>
      <w:spacing w:val="61"/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Chars="137" w:left="137" w:firstLineChars="110" w:firstLine="286"/>
    </w:pPr>
    <w:rPr>
      <w:rFonts w:ascii="HG丸ｺﾞｼｯｸM-PRO" w:eastAsia="HG丸ｺﾞｼｯｸM-PRO" w:hint="eastAsia"/>
      <w:sz w:val="26"/>
      <w:szCs w:val="24"/>
    </w:rPr>
  </w:style>
  <w:style w:type="paragraph" w:styleId="a8">
    <w:name w:val="Block Text"/>
    <w:basedOn w:val="a"/>
    <w:pPr>
      <w:ind w:leftChars="108" w:left="108" w:rightChars="25" w:right="25" w:firstLineChars="98" w:firstLine="255"/>
    </w:pPr>
    <w:rPr>
      <w:rFonts w:ascii="HG丸ｺﾞｼｯｸM-PRO" w:eastAsia="HG丸ｺﾞｼｯｸM-PRO" w:hint="eastAsia"/>
      <w:sz w:val="26"/>
      <w:szCs w:val="24"/>
    </w:rPr>
  </w:style>
  <w:style w:type="paragraph" w:styleId="2">
    <w:name w:val="Body Text Indent 2"/>
    <w:basedOn w:val="a"/>
    <w:pPr>
      <w:ind w:right="79" w:firstLineChars="101" w:firstLine="263"/>
    </w:pPr>
    <w:rPr>
      <w:rFonts w:ascii="HG丸ｺﾞｼｯｸM-PRO" w:eastAsia="HG丸ｺﾞｼｯｸM-PRO" w:hint="eastAsia"/>
      <w:sz w:val="26"/>
      <w:szCs w:val="24"/>
    </w:rPr>
  </w:style>
  <w:style w:type="paragraph" w:styleId="a9">
    <w:name w:val="Note Heading"/>
    <w:basedOn w:val="a"/>
    <w:next w:val="a"/>
    <w:pPr>
      <w:jc w:val="center"/>
    </w:pPr>
    <w:rPr>
      <w:rFonts w:ascii="HG丸ｺﾞｼｯｸM-PRO" w:eastAsia="HG丸ｺﾞｼｯｸM-PRO" w:hint="eastAsia"/>
      <w:spacing w:val="10"/>
      <w:sz w:val="24"/>
    </w:rPr>
  </w:style>
  <w:style w:type="paragraph" w:styleId="aa">
    <w:name w:val="Closing"/>
    <w:basedOn w:val="a"/>
    <w:next w:val="a"/>
    <w:pPr>
      <w:jc w:val="right"/>
    </w:pPr>
    <w:rPr>
      <w:rFonts w:ascii="HG丸ｺﾞｼｯｸM-PRO" w:eastAsia="HG丸ｺﾞｼｯｸM-PRO" w:hint="eastAsia"/>
      <w:spacing w:val="10"/>
      <w:sz w:val="24"/>
    </w:rPr>
  </w:style>
  <w:style w:type="paragraph" w:styleId="3">
    <w:name w:val="Body Text Indent 3"/>
    <w:basedOn w:val="a"/>
    <w:pPr>
      <w:spacing w:line="360" w:lineRule="auto"/>
      <w:ind w:firstLineChars="500" w:firstLine="1200"/>
    </w:pPr>
    <w:rPr>
      <w:rFonts w:ascii="HG丸ｺﾞｼｯｸM-PRO" w:eastAsia="HG丸ｺﾞｼｯｸM-PRO"/>
      <w:sz w:val="24"/>
    </w:rPr>
  </w:style>
  <w:style w:type="table" w:styleId="ab">
    <w:name w:val="Table Grid"/>
    <w:basedOn w:val="a1"/>
    <w:rsid w:val="005842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D100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D10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委託契約約款－１</vt:lpstr>
      <vt:lpstr>委託契約約款－１</vt:lpstr>
    </vt:vector>
  </TitlesOfParts>
  <Company> 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委託契約約款－１</dc:title>
  <dc:subject/>
  <dc:creator>米沢市役所</dc:creator>
  <cp:keywords/>
  <cp:lastModifiedBy>土屋　弘子</cp:lastModifiedBy>
  <cp:revision>3</cp:revision>
  <cp:lastPrinted>2016-04-20T05:41:00Z</cp:lastPrinted>
  <dcterms:created xsi:type="dcterms:W3CDTF">2019-04-11T00:21:00Z</dcterms:created>
  <dcterms:modified xsi:type="dcterms:W3CDTF">2019-04-15T02:22:00Z</dcterms:modified>
</cp:coreProperties>
</file>