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515" w:rsidRPr="00E35EA0" w:rsidRDefault="00876515" w:rsidP="00876515">
      <w:pPr>
        <w:wordWrap w:val="0"/>
      </w:pPr>
      <w:r w:rsidRPr="00E35EA0">
        <w:rPr>
          <w:rFonts w:hint="eastAsia"/>
        </w:rPr>
        <w:t>様式第１５号（第３３条関係）　　　　　　　　　　　　（</w:t>
      </w:r>
      <w:r>
        <w:rPr>
          <w:rFonts w:hint="eastAsia"/>
        </w:rPr>
        <w:t>日本産業規格</w:t>
      </w:r>
      <w:r w:rsidRPr="00E35EA0">
        <w:rPr>
          <w:rFonts w:hint="eastAsia"/>
        </w:rPr>
        <w:t>Ａ４）</w:t>
      </w:r>
    </w:p>
    <w:p w:rsidR="00876515" w:rsidRDefault="00876515" w:rsidP="00876515">
      <w:pPr>
        <w:ind w:left="504" w:hangingChars="200" w:hanging="504"/>
      </w:pPr>
    </w:p>
    <w:p w:rsidR="00876515" w:rsidRPr="00E42C2C" w:rsidRDefault="00876515" w:rsidP="00876515">
      <w:pPr>
        <w:ind w:left="504" w:hangingChars="200" w:hanging="504"/>
        <w:jc w:val="center"/>
      </w:pPr>
      <w:bookmarkStart w:id="0" w:name="_GoBack"/>
      <w:r>
        <w:rPr>
          <w:rFonts w:hint="eastAsia"/>
        </w:rPr>
        <w:t>確認済証等交付証明書交付申請書</w:t>
      </w:r>
      <w:bookmarkEnd w:id="0"/>
    </w:p>
    <w:p w:rsidR="00876515" w:rsidRDefault="00876515" w:rsidP="00876515">
      <w:pPr>
        <w:ind w:left="504" w:hangingChars="200" w:hanging="504"/>
      </w:pPr>
    </w:p>
    <w:p w:rsidR="00876515" w:rsidRDefault="00876515" w:rsidP="00876515">
      <w:pPr>
        <w:ind w:left="504" w:hangingChars="200" w:hanging="504"/>
      </w:pPr>
      <w:r>
        <w:rPr>
          <w:rFonts w:hint="eastAsia"/>
        </w:rPr>
        <w:t xml:space="preserve">　　　　　　　　　　　　　　　　　　　　　　　　　　　　　年　　月　　日</w:t>
      </w:r>
    </w:p>
    <w:p w:rsidR="00876515" w:rsidRDefault="00876515" w:rsidP="00876515">
      <w:pPr>
        <w:ind w:left="504" w:hangingChars="200" w:hanging="504"/>
      </w:pPr>
    </w:p>
    <w:p w:rsidR="00876515" w:rsidRDefault="00876515" w:rsidP="00876515">
      <w:pPr>
        <w:ind w:left="252" w:hangingChars="100" w:hanging="252"/>
      </w:pPr>
      <w:r>
        <w:rPr>
          <w:rFonts w:hint="eastAsia"/>
        </w:rPr>
        <w:t xml:space="preserve">　米沢市長あて</w:t>
      </w:r>
    </w:p>
    <w:p w:rsidR="00876515" w:rsidRDefault="00876515" w:rsidP="00876515">
      <w:pPr>
        <w:ind w:left="252" w:hangingChars="100" w:hanging="252"/>
      </w:pPr>
      <w:r>
        <w:rPr>
          <w:rFonts w:hint="eastAsia"/>
        </w:rPr>
        <w:t xml:space="preserve">　　　　　　　　　　　　　　　　　　　申請者　住所</w:t>
      </w:r>
    </w:p>
    <w:p w:rsidR="00876515" w:rsidRDefault="00876515" w:rsidP="00876515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　　氏名</w:t>
      </w:r>
    </w:p>
    <w:p w:rsidR="00876515" w:rsidRDefault="00876515" w:rsidP="00876515">
      <w:pPr>
        <w:ind w:left="252" w:hangingChars="100" w:hanging="252"/>
      </w:pPr>
    </w:p>
    <w:p w:rsidR="00876515" w:rsidRDefault="00876515" w:rsidP="00876515">
      <w:r>
        <w:rPr>
          <w:rFonts w:hint="eastAsia"/>
        </w:rPr>
        <w:t xml:space="preserve">　米沢市建築基準法施行細則第３３条の規定により、下記の建築物</w:t>
      </w:r>
      <w:r w:rsidRPr="00933C6D">
        <w:rPr>
          <w:rFonts w:hint="eastAsia"/>
        </w:rPr>
        <w:t>、工作物、又は建築設備に係る確認済証</w:t>
      </w:r>
      <w:r>
        <w:rPr>
          <w:rFonts w:hint="eastAsia"/>
        </w:rPr>
        <w:t>等交付証明書の交付を受けたいので申請します。</w:t>
      </w:r>
    </w:p>
    <w:p w:rsidR="00876515" w:rsidRDefault="00876515" w:rsidP="00876515"/>
    <w:p w:rsidR="00876515" w:rsidRDefault="00876515" w:rsidP="00876515">
      <w:pPr>
        <w:jc w:val="center"/>
      </w:pPr>
      <w:r>
        <w:rPr>
          <w:rFonts w:hint="eastAsia"/>
        </w:rPr>
        <w:t>記</w:t>
      </w:r>
    </w:p>
    <w:p w:rsidR="00876515" w:rsidRDefault="00876515" w:rsidP="00876515">
      <w:pPr>
        <w:ind w:left="252" w:hangingChars="100" w:hanging="252"/>
      </w:pPr>
      <w:r>
        <w:rPr>
          <w:rFonts w:hint="eastAsia"/>
        </w:rPr>
        <w:t xml:space="preserve">　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8"/>
        <w:gridCol w:w="4390"/>
      </w:tblGrid>
      <w:tr w:rsidR="00876515" w:rsidTr="0006503F">
        <w:trPr>
          <w:trHeight w:val="680"/>
        </w:trPr>
        <w:tc>
          <w:tcPr>
            <w:tcW w:w="4634" w:type="dxa"/>
            <w:vAlign w:val="center"/>
          </w:tcPr>
          <w:p w:rsidR="00876515" w:rsidRDefault="00876515" w:rsidP="0006503F">
            <w:r>
              <w:rPr>
                <w:rFonts w:hint="eastAsia"/>
              </w:rPr>
              <w:t>１　建築主又は築造主</w:t>
            </w:r>
          </w:p>
        </w:tc>
        <w:tc>
          <w:tcPr>
            <w:tcW w:w="4634" w:type="dxa"/>
          </w:tcPr>
          <w:p w:rsidR="00876515" w:rsidRDefault="00876515" w:rsidP="0006503F"/>
        </w:tc>
      </w:tr>
      <w:tr w:rsidR="00876515" w:rsidTr="0006503F">
        <w:trPr>
          <w:trHeight w:val="694"/>
        </w:trPr>
        <w:tc>
          <w:tcPr>
            <w:tcW w:w="4634" w:type="dxa"/>
            <w:vAlign w:val="center"/>
          </w:tcPr>
          <w:p w:rsidR="00876515" w:rsidRDefault="00876515" w:rsidP="0006503F">
            <w:r>
              <w:rPr>
                <w:rFonts w:hint="eastAsia"/>
              </w:rPr>
              <w:t>２　建築（築造）地名地番</w:t>
            </w:r>
          </w:p>
        </w:tc>
        <w:tc>
          <w:tcPr>
            <w:tcW w:w="4634" w:type="dxa"/>
          </w:tcPr>
          <w:p w:rsidR="00876515" w:rsidRDefault="00876515" w:rsidP="0006503F"/>
        </w:tc>
      </w:tr>
      <w:tr w:rsidR="00876515" w:rsidTr="0006503F">
        <w:trPr>
          <w:trHeight w:val="1074"/>
        </w:trPr>
        <w:tc>
          <w:tcPr>
            <w:tcW w:w="4634" w:type="dxa"/>
            <w:vAlign w:val="center"/>
          </w:tcPr>
          <w:p w:rsidR="00876515" w:rsidRDefault="00876515" w:rsidP="0006503F">
            <w:r>
              <w:rPr>
                <w:rFonts w:hint="eastAsia"/>
              </w:rPr>
              <w:t>３　建築物の構造及び階数</w:t>
            </w:r>
          </w:p>
          <w:p w:rsidR="00876515" w:rsidRDefault="00876515" w:rsidP="0006503F">
            <w:r>
              <w:rPr>
                <w:rFonts w:hint="eastAsia"/>
              </w:rPr>
              <w:t xml:space="preserve">　（工作物にあっては、その種類）　</w:t>
            </w:r>
          </w:p>
        </w:tc>
        <w:tc>
          <w:tcPr>
            <w:tcW w:w="4634" w:type="dxa"/>
          </w:tcPr>
          <w:p w:rsidR="00876515" w:rsidRPr="00E42C2C" w:rsidRDefault="00876515" w:rsidP="0006503F"/>
        </w:tc>
      </w:tr>
      <w:tr w:rsidR="00876515" w:rsidTr="0006503F">
        <w:trPr>
          <w:trHeight w:val="680"/>
        </w:trPr>
        <w:tc>
          <w:tcPr>
            <w:tcW w:w="4634" w:type="dxa"/>
            <w:vAlign w:val="center"/>
          </w:tcPr>
          <w:p w:rsidR="00876515" w:rsidRDefault="00876515" w:rsidP="0006503F">
            <w:r>
              <w:rPr>
                <w:rFonts w:hint="eastAsia"/>
              </w:rPr>
              <w:t>４　建築物の面積</w:t>
            </w:r>
          </w:p>
        </w:tc>
        <w:tc>
          <w:tcPr>
            <w:tcW w:w="4634" w:type="dxa"/>
          </w:tcPr>
          <w:p w:rsidR="00876515" w:rsidRDefault="00876515" w:rsidP="0006503F"/>
        </w:tc>
      </w:tr>
      <w:tr w:rsidR="00876515" w:rsidTr="0006503F">
        <w:trPr>
          <w:trHeight w:val="680"/>
        </w:trPr>
        <w:tc>
          <w:tcPr>
            <w:tcW w:w="4634" w:type="dxa"/>
            <w:vAlign w:val="center"/>
          </w:tcPr>
          <w:p w:rsidR="00876515" w:rsidRDefault="00876515" w:rsidP="0006503F">
            <w:r>
              <w:rPr>
                <w:rFonts w:hint="eastAsia"/>
              </w:rPr>
              <w:t>５　確認済証交付年月日及び番号</w:t>
            </w:r>
          </w:p>
        </w:tc>
        <w:tc>
          <w:tcPr>
            <w:tcW w:w="4634" w:type="dxa"/>
          </w:tcPr>
          <w:p w:rsidR="00876515" w:rsidRDefault="00876515" w:rsidP="0006503F"/>
        </w:tc>
      </w:tr>
    </w:tbl>
    <w:p w:rsidR="00876515" w:rsidRDefault="00876515" w:rsidP="00876515">
      <w:pPr>
        <w:ind w:left="252" w:hangingChars="100" w:hanging="252"/>
      </w:pPr>
    </w:p>
    <w:p w:rsidR="00E42C2C" w:rsidRPr="00876515" w:rsidRDefault="00E42C2C" w:rsidP="00071A08">
      <w:pPr>
        <w:ind w:left="252" w:hangingChars="100" w:hanging="252"/>
      </w:pPr>
    </w:p>
    <w:p w:rsidR="00E42C2C" w:rsidRDefault="00E42C2C" w:rsidP="00071A08">
      <w:pPr>
        <w:ind w:left="252" w:hangingChars="100" w:hanging="252"/>
      </w:pPr>
    </w:p>
    <w:sectPr w:rsidR="00E42C2C" w:rsidSect="00F93EBF">
      <w:pgSz w:w="11906" w:h="16838" w:code="9"/>
      <w:pgMar w:top="1418" w:right="1418" w:bottom="1644" w:left="1418" w:header="397" w:footer="397" w:gutter="0"/>
      <w:pgNumType w:fmt="numberInDash" w:start="1"/>
      <w:cols w:space="425"/>
      <w:docGrid w:type="linesAndChars" w:linePitch="43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64B" w:rsidRDefault="0056464B">
      <w:r>
        <w:separator/>
      </w:r>
    </w:p>
  </w:endnote>
  <w:endnote w:type="continuationSeparator" w:id="0">
    <w:p w:rsidR="0056464B" w:rsidRDefault="0056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64B" w:rsidRDefault="0056464B">
      <w:r>
        <w:separator/>
      </w:r>
    </w:p>
  </w:footnote>
  <w:footnote w:type="continuationSeparator" w:id="0">
    <w:p w:rsidR="0056464B" w:rsidRDefault="00564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6"/>
  <w:drawingGridVerticalSpacing w:val="21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89"/>
    <w:rsid w:val="0000077E"/>
    <w:rsid w:val="00004B5B"/>
    <w:rsid w:val="00020E60"/>
    <w:rsid w:val="00025FD1"/>
    <w:rsid w:val="000275C2"/>
    <w:rsid w:val="00027AFF"/>
    <w:rsid w:val="000379F4"/>
    <w:rsid w:val="00042210"/>
    <w:rsid w:val="00042A1D"/>
    <w:rsid w:val="0006503F"/>
    <w:rsid w:val="00071A08"/>
    <w:rsid w:val="00083D83"/>
    <w:rsid w:val="000925F9"/>
    <w:rsid w:val="000C4773"/>
    <w:rsid w:val="000D7031"/>
    <w:rsid w:val="000E6473"/>
    <w:rsid w:val="000F07C8"/>
    <w:rsid w:val="000F32DD"/>
    <w:rsid w:val="000F3778"/>
    <w:rsid w:val="00100716"/>
    <w:rsid w:val="00103CF7"/>
    <w:rsid w:val="00106AE2"/>
    <w:rsid w:val="00110A33"/>
    <w:rsid w:val="0016016B"/>
    <w:rsid w:val="00171674"/>
    <w:rsid w:val="00176918"/>
    <w:rsid w:val="001903CF"/>
    <w:rsid w:val="001911EE"/>
    <w:rsid w:val="00193A8E"/>
    <w:rsid w:val="001A01FB"/>
    <w:rsid w:val="001A2CEA"/>
    <w:rsid w:val="001A3E28"/>
    <w:rsid w:val="001C1631"/>
    <w:rsid w:val="001D044C"/>
    <w:rsid w:val="001D1ED0"/>
    <w:rsid w:val="001D32A5"/>
    <w:rsid w:val="001E3356"/>
    <w:rsid w:val="002079DE"/>
    <w:rsid w:val="00210C16"/>
    <w:rsid w:val="002138B9"/>
    <w:rsid w:val="00226C46"/>
    <w:rsid w:val="002431A0"/>
    <w:rsid w:val="00251EFA"/>
    <w:rsid w:val="00264CD5"/>
    <w:rsid w:val="00272648"/>
    <w:rsid w:val="00281426"/>
    <w:rsid w:val="002842AE"/>
    <w:rsid w:val="002A433F"/>
    <w:rsid w:val="002B4B15"/>
    <w:rsid w:val="002C4553"/>
    <w:rsid w:val="002C7CF3"/>
    <w:rsid w:val="002D3B9D"/>
    <w:rsid w:val="002F623B"/>
    <w:rsid w:val="0030087F"/>
    <w:rsid w:val="0030222E"/>
    <w:rsid w:val="00310285"/>
    <w:rsid w:val="003111BF"/>
    <w:rsid w:val="00311568"/>
    <w:rsid w:val="00317A35"/>
    <w:rsid w:val="003213B6"/>
    <w:rsid w:val="003241E0"/>
    <w:rsid w:val="00331479"/>
    <w:rsid w:val="00372230"/>
    <w:rsid w:val="00373395"/>
    <w:rsid w:val="003857AA"/>
    <w:rsid w:val="00387485"/>
    <w:rsid w:val="003A0C8C"/>
    <w:rsid w:val="003B0AB8"/>
    <w:rsid w:val="003B20AB"/>
    <w:rsid w:val="003B30B6"/>
    <w:rsid w:val="003B77A7"/>
    <w:rsid w:val="003C66EA"/>
    <w:rsid w:val="003C68E1"/>
    <w:rsid w:val="003D7A20"/>
    <w:rsid w:val="003E25B1"/>
    <w:rsid w:val="003F02C7"/>
    <w:rsid w:val="003F3AA0"/>
    <w:rsid w:val="0040112C"/>
    <w:rsid w:val="004028C7"/>
    <w:rsid w:val="00404880"/>
    <w:rsid w:val="004065BA"/>
    <w:rsid w:val="0041018A"/>
    <w:rsid w:val="00415DBD"/>
    <w:rsid w:val="00421CEE"/>
    <w:rsid w:val="004239F8"/>
    <w:rsid w:val="00430EAB"/>
    <w:rsid w:val="00432943"/>
    <w:rsid w:val="00435109"/>
    <w:rsid w:val="0043743D"/>
    <w:rsid w:val="00446C40"/>
    <w:rsid w:val="0045284F"/>
    <w:rsid w:val="004623AB"/>
    <w:rsid w:val="00464664"/>
    <w:rsid w:val="00476C2E"/>
    <w:rsid w:val="00480A00"/>
    <w:rsid w:val="00491BE1"/>
    <w:rsid w:val="004A29E9"/>
    <w:rsid w:val="004A3B90"/>
    <w:rsid w:val="004A72CC"/>
    <w:rsid w:val="004A77D7"/>
    <w:rsid w:val="004B5D7E"/>
    <w:rsid w:val="004C21C9"/>
    <w:rsid w:val="004C7A61"/>
    <w:rsid w:val="004D4F89"/>
    <w:rsid w:val="004E6A81"/>
    <w:rsid w:val="004F25C1"/>
    <w:rsid w:val="005039C2"/>
    <w:rsid w:val="0050693B"/>
    <w:rsid w:val="00510E9F"/>
    <w:rsid w:val="00513241"/>
    <w:rsid w:val="00520129"/>
    <w:rsid w:val="005212EF"/>
    <w:rsid w:val="0052624F"/>
    <w:rsid w:val="00534561"/>
    <w:rsid w:val="005353BB"/>
    <w:rsid w:val="00542724"/>
    <w:rsid w:val="0055029B"/>
    <w:rsid w:val="00554A10"/>
    <w:rsid w:val="00562C35"/>
    <w:rsid w:val="00562D17"/>
    <w:rsid w:val="00563A5C"/>
    <w:rsid w:val="0056464B"/>
    <w:rsid w:val="00575A2A"/>
    <w:rsid w:val="00585CC4"/>
    <w:rsid w:val="00595D7B"/>
    <w:rsid w:val="00596746"/>
    <w:rsid w:val="00597260"/>
    <w:rsid w:val="005A1182"/>
    <w:rsid w:val="005A6E11"/>
    <w:rsid w:val="005B0176"/>
    <w:rsid w:val="005B0374"/>
    <w:rsid w:val="005B1F14"/>
    <w:rsid w:val="005B6121"/>
    <w:rsid w:val="005C6EE0"/>
    <w:rsid w:val="005D3D73"/>
    <w:rsid w:val="005E0978"/>
    <w:rsid w:val="005E4924"/>
    <w:rsid w:val="005F06C7"/>
    <w:rsid w:val="005F3294"/>
    <w:rsid w:val="005F33EC"/>
    <w:rsid w:val="005F3F10"/>
    <w:rsid w:val="00605FD4"/>
    <w:rsid w:val="00612BA6"/>
    <w:rsid w:val="00612CCA"/>
    <w:rsid w:val="0062776C"/>
    <w:rsid w:val="00640754"/>
    <w:rsid w:val="00652FED"/>
    <w:rsid w:val="00661648"/>
    <w:rsid w:val="006633DD"/>
    <w:rsid w:val="00670038"/>
    <w:rsid w:val="00674765"/>
    <w:rsid w:val="00684213"/>
    <w:rsid w:val="006958EE"/>
    <w:rsid w:val="006B5BE7"/>
    <w:rsid w:val="006B7E60"/>
    <w:rsid w:val="006C3E1E"/>
    <w:rsid w:val="006D539D"/>
    <w:rsid w:val="006D6EDF"/>
    <w:rsid w:val="006F2A98"/>
    <w:rsid w:val="00720383"/>
    <w:rsid w:val="00723ACE"/>
    <w:rsid w:val="007354B7"/>
    <w:rsid w:val="00745572"/>
    <w:rsid w:val="00756BC1"/>
    <w:rsid w:val="007710D0"/>
    <w:rsid w:val="00794AB7"/>
    <w:rsid w:val="007957A0"/>
    <w:rsid w:val="007A3B1A"/>
    <w:rsid w:val="007C0260"/>
    <w:rsid w:val="007C0812"/>
    <w:rsid w:val="007C1F99"/>
    <w:rsid w:val="007D1479"/>
    <w:rsid w:val="007E1C6E"/>
    <w:rsid w:val="007F1BB5"/>
    <w:rsid w:val="007F72C4"/>
    <w:rsid w:val="0080100D"/>
    <w:rsid w:val="00806BCF"/>
    <w:rsid w:val="00810878"/>
    <w:rsid w:val="00813362"/>
    <w:rsid w:val="008428F5"/>
    <w:rsid w:val="008437E2"/>
    <w:rsid w:val="008441CF"/>
    <w:rsid w:val="00862000"/>
    <w:rsid w:val="00867B76"/>
    <w:rsid w:val="00872891"/>
    <w:rsid w:val="00876515"/>
    <w:rsid w:val="00877781"/>
    <w:rsid w:val="00877AFA"/>
    <w:rsid w:val="008971AF"/>
    <w:rsid w:val="00897FD2"/>
    <w:rsid w:val="008A30D0"/>
    <w:rsid w:val="008A47DE"/>
    <w:rsid w:val="008B088C"/>
    <w:rsid w:val="008B3F2E"/>
    <w:rsid w:val="008D17A1"/>
    <w:rsid w:val="008D4DD7"/>
    <w:rsid w:val="008E3F9A"/>
    <w:rsid w:val="008E58A4"/>
    <w:rsid w:val="0090046B"/>
    <w:rsid w:val="00906E2B"/>
    <w:rsid w:val="00907EC3"/>
    <w:rsid w:val="00910F94"/>
    <w:rsid w:val="0092163E"/>
    <w:rsid w:val="009244D4"/>
    <w:rsid w:val="009314EB"/>
    <w:rsid w:val="00931F12"/>
    <w:rsid w:val="00933C6D"/>
    <w:rsid w:val="00941BAF"/>
    <w:rsid w:val="00942E75"/>
    <w:rsid w:val="009446E3"/>
    <w:rsid w:val="00956DF8"/>
    <w:rsid w:val="009643D8"/>
    <w:rsid w:val="009646AC"/>
    <w:rsid w:val="0097635B"/>
    <w:rsid w:val="00987A7E"/>
    <w:rsid w:val="00990C2F"/>
    <w:rsid w:val="009926C5"/>
    <w:rsid w:val="009957F9"/>
    <w:rsid w:val="009B1252"/>
    <w:rsid w:val="009B5FCC"/>
    <w:rsid w:val="009D6717"/>
    <w:rsid w:val="009F4551"/>
    <w:rsid w:val="00A068F0"/>
    <w:rsid w:val="00A14694"/>
    <w:rsid w:val="00A25804"/>
    <w:rsid w:val="00A36CCD"/>
    <w:rsid w:val="00A436A4"/>
    <w:rsid w:val="00A474C0"/>
    <w:rsid w:val="00A517EC"/>
    <w:rsid w:val="00A66E09"/>
    <w:rsid w:val="00A80075"/>
    <w:rsid w:val="00A8338A"/>
    <w:rsid w:val="00A92EF2"/>
    <w:rsid w:val="00AA0011"/>
    <w:rsid w:val="00AA33F7"/>
    <w:rsid w:val="00AA4407"/>
    <w:rsid w:val="00AB0060"/>
    <w:rsid w:val="00AB015E"/>
    <w:rsid w:val="00AB4498"/>
    <w:rsid w:val="00AB6522"/>
    <w:rsid w:val="00AC52EB"/>
    <w:rsid w:val="00AC72B5"/>
    <w:rsid w:val="00AD0080"/>
    <w:rsid w:val="00AD146B"/>
    <w:rsid w:val="00AD1844"/>
    <w:rsid w:val="00AD4413"/>
    <w:rsid w:val="00AE47BA"/>
    <w:rsid w:val="00AF4B9E"/>
    <w:rsid w:val="00B07067"/>
    <w:rsid w:val="00B30EE4"/>
    <w:rsid w:val="00B3273A"/>
    <w:rsid w:val="00B331AC"/>
    <w:rsid w:val="00B41F17"/>
    <w:rsid w:val="00B54A32"/>
    <w:rsid w:val="00B563CC"/>
    <w:rsid w:val="00B573C1"/>
    <w:rsid w:val="00B845F4"/>
    <w:rsid w:val="00B94B6A"/>
    <w:rsid w:val="00B95E0C"/>
    <w:rsid w:val="00BA236E"/>
    <w:rsid w:val="00BA500B"/>
    <w:rsid w:val="00BA5F5D"/>
    <w:rsid w:val="00BA67D5"/>
    <w:rsid w:val="00BD641F"/>
    <w:rsid w:val="00BE1B45"/>
    <w:rsid w:val="00BE2B1F"/>
    <w:rsid w:val="00C02404"/>
    <w:rsid w:val="00C121D2"/>
    <w:rsid w:val="00C33032"/>
    <w:rsid w:val="00C36D51"/>
    <w:rsid w:val="00C45714"/>
    <w:rsid w:val="00C46A56"/>
    <w:rsid w:val="00C513C9"/>
    <w:rsid w:val="00C609E7"/>
    <w:rsid w:val="00C715A7"/>
    <w:rsid w:val="00C72D9E"/>
    <w:rsid w:val="00C9579B"/>
    <w:rsid w:val="00CA1317"/>
    <w:rsid w:val="00CB7732"/>
    <w:rsid w:val="00CC0989"/>
    <w:rsid w:val="00CC66C6"/>
    <w:rsid w:val="00CD6CA3"/>
    <w:rsid w:val="00CE2BAB"/>
    <w:rsid w:val="00CE2C9D"/>
    <w:rsid w:val="00CE2E2C"/>
    <w:rsid w:val="00CF2337"/>
    <w:rsid w:val="00CF558A"/>
    <w:rsid w:val="00CF645A"/>
    <w:rsid w:val="00D05821"/>
    <w:rsid w:val="00D14A86"/>
    <w:rsid w:val="00D179D9"/>
    <w:rsid w:val="00D25B93"/>
    <w:rsid w:val="00D4728D"/>
    <w:rsid w:val="00D514A9"/>
    <w:rsid w:val="00D60B1C"/>
    <w:rsid w:val="00D651FE"/>
    <w:rsid w:val="00D65AB5"/>
    <w:rsid w:val="00D7016B"/>
    <w:rsid w:val="00D728DB"/>
    <w:rsid w:val="00D73B55"/>
    <w:rsid w:val="00D842B9"/>
    <w:rsid w:val="00D85270"/>
    <w:rsid w:val="00D86C2E"/>
    <w:rsid w:val="00D9214E"/>
    <w:rsid w:val="00D92255"/>
    <w:rsid w:val="00D922AA"/>
    <w:rsid w:val="00DB0487"/>
    <w:rsid w:val="00DB0E52"/>
    <w:rsid w:val="00DB6D3A"/>
    <w:rsid w:val="00DB7AD7"/>
    <w:rsid w:val="00DC1549"/>
    <w:rsid w:val="00DC52E7"/>
    <w:rsid w:val="00DD31A0"/>
    <w:rsid w:val="00DD5171"/>
    <w:rsid w:val="00DE1853"/>
    <w:rsid w:val="00DF34F4"/>
    <w:rsid w:val="00E21822"/>
    <w:rsid w:val="00E24CAA"/>
    <w:rsid w:val="00E35EA0"/>
    <w:rsid w:val="00E42C2C"/>
    <w:rsid w:val="00E54E58"/>
    <w:rsid w:val="00E72561"/>
    <w:rsid w:val="00E87DE9"/>
    <w:rsid w:val="00E90C12"/>
    <w:rsid w:val="00E94766"/>
    <w:rsid w:val="00EA745C"/>
    <w:rsid w:val="00EB7527"/>
    <w:rsid w:val="00EC69B4"/>
    <w:rsid w:val="00ED1E23"/>
    <w:rsid w:val="00ED516B"/>
    <w:rsid w:val="00EE26CA"/>
    <w:rsid w:val="00EE5C80"/>
    <w:rsid w:val="00EF0693"/>
    <w:rsid w:val="00EF4BA3"/>
    <w:rsid w:val="00F018F2"/>
    <w:rsid w:val="00F0197C"/>
    <w:rsid w:val="00F22C79"/>
    <w:rsid w:val="00F359DC"/>
    <w:rsid w:val="00F43071"/>
    <w:rsid w:val="00F44C79"/>
    <w:rsid w:val="00F470DA"/>
    <w:rsid w:val="00F5018F"/>
    <w:rsid w:val="00F52924"/>
    <w:rsid w:val="00F7241B"/>
    <w:rsid w:val="00F826B4"/>
    <w:rsid w:val="00F86DDD"/>
    <w:rsid w:val="00F87B17"/>
    <w:rsid w:val="00F93EBF"/>
    <w:rsid w:val="00F947D1"/>
    <w:rsid w:val="00FA021C"/>
    <w:rsid w:val="00FA1DA8"/>
    <w:rsid w:val="00FB2C9D"/>
    <w:rsid w:val="00FC1CC1"/>
    <w:rsid w:val="00FD0BBD"/>
    <w:rsid w:val="00FE060A"/>
    <w:rsid w:val="00FE3734"/>
    <w:rsid w:val="00FE4106"/>
    <w:rsid w:val="00FE6361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7067B1-395C-4465-B556-2C0E56CE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rsid w:val="00AC52E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AC52E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3">
    <w:name w:val="footer"/>
    <w:basedOn w:val="a"/>
    <w:link w:val="a4"/>
    <w:uiPriority w:val="99"/>
    <w:rsid w:val="00401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BE2B1F"/>
    <w:rPr>
      <w:rFonts w:ascii="ＭＳ 明朝" w:eastAsia="ＭＳ 明朝" w:cs="Times New Roman"/>
      <w:kern w:val="2"/>
      <w:sz w:val="24"/>
    </w:rPr>
  </w:style>
  <w:style w:type="character" w:styleId="a5">
    <w:name w:val="page number"/>
    <w:basedOn w:val="a0"/>
    <w:uiPriority w:val="99"/>
    <w:rsid w:val="0040112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C0240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9004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5212EF"/>
    <w:rPr>
      <w:rFonts w:cs="Times New Roman"/>
      <w:color w:val="000000"/>
      <w:u w:val="single"/>
    </w:rPr>
  </w:style>
  <w:style w:type="paragraph" w:styleId="aa">
    <w:name w:val="header"/>
    <w:basedOn w:val="a"/>
    <w:link w:val="ab"/>
    <w:uiPriority w:val="99"/>
    <w:unhideWhenUsed/>
    <w:rsid w:val="00DE18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E1853"/>
    <w:rPr>
      <w:rFonts w:ascii="ＭＳ 明朝" w:eastAsia="ＭＳ 明朝" w:cs="Times New Roman"/>
      <w:kern w:val="2"/>
      <w:sz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D65AB5"/>
  </w:style>
  <w:style w:type="character" w:customStyle="1" w:styleId="ad">
    <w:name w:val="日付 (文字)"/>
    <w:basedOn w:val="a0"/>
    <w:link w:val="ac"/>
    <w:uiPriority w:val="99"/>
    <w:semiHidden/>
    <w:locked/>
    <w:rsid w:val="00D65AB5"/>
    <w:rPr>
      <w:rFonts w:ascii="ＭＳ 明朝" w:eastAsia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7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80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80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8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80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8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8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8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8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81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81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8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8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81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82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82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82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1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8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36A9F-42E7-49A2-B427-BCB4E233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髙梨 創多</cp:lastModifiedBy>
  <cp:revision>2</cp:revision>
  <cp:lastPrinted>2015-03-31T07:43:00Z</cp:lastPrinted>
  <dcterms:created xsi:type="dcterms:W3CDTF">2025-03-31T09:00:00Z</dcterms:created>
  <dcterms:modified xsi:type="dcterms:W3CDTF">2025-03-31T09:00:00Z</dcterms:modified>
</cp:coreProperties>
</file>